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C99A" w14:textId="77777777" w:rsidR="007E2677" w:rsidRDefault="00E20EEC">
      <w:pPr>
        <w:ind w:right="1692"/>
        <w:jc w:val="center"/>
        <w:rPr>
          <w:rFonts w:ascii="Arial" w:hAnsi="Arial" w:cs="Arial"/>
          <w:b/>
          <w:sz w:val="20"/>
          <w:szCs w:val="20"/>
          <w:lang w:val="fr-CA"/>
        </w:rPr>
      </w:pPr>
      <w:r>
        <w:rPr>
          <w:rFonts w:ascii="Arial" w:hAnsi="Arial" w:cs="Arial"/>
          <w:b/>
          <w:noProof/>
          <w:sz w:val="20"/>
          <w:szCs w:val="20"/>
          <w:lang w:val="fr-CA" w:eastAsia="fr-CA"/>
        </w:rPr>
        <mc:AlternateContent>
          <mc:Choice Requires="wps">
            <w:drawing>
              <wp:anchor distT="0" distB="0" distL="114300" distR="114300" simplePos="0" relativeHeight="251648512" behindDoc="0" locked="0" layoutInCell="1" allowOverlap="1" wp14:anchorId="39E30A8D" wp14:editId="5618872E">
                <wp:simplePos x="0" y="0"/>
                <wp:positionH relativeFrom="column">
                  <wp:posOffset>914400</wp:posOffset>
                </wp:positionH>
                <wp:positionV relativeFrom="paragraph">
                  <wp:posOffset>114300</wp:posOffset>
                </wp:positionV>
                <wp:extent cx="4114800" cy="342900"/>
                <wp:effectExtent l="9525" t="9525" r="9525" b="952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flowChartAlternateProcess">
                          <a:avLst/>
                        </a:prstGeom>
                        <a:solidFill>
                          <a:srgbClr val="333333"/>
                        </a:solidFill>
                        <a:ln w="9525">
                          <a:solidFill>
                            <a:srgbClr val="000000"/>
                          </a:solidFill>
                          <a:miter lim="800000"/>
                          <a:headEnd/>
                          <a:tailEnd/>
                        </a:ln>
                      </wps:spPr>
                      <wps:txbx>
                        <w:txbxContent>
                          <w:p w14:paraId="66B4C3D0" w14:textId="77777777" w:rsidR="003364BD" w:rsidRDefault="003364BD">
                            <w:pPr>
                              <w:spacing w:before="60"/>
                              <w:jc w:val="center"/>
                              <w:rPr>
                                <w:rFonts w:ascii="Arial" w:hAnsi="Arial" w:cs="Arial"/>
                                <w:b/>
                                <w:color w:val="FFFFFF"/>
                                <w:sz w:val="20"/>
                                <w:szCs w:val="20"/>
                                <w:lang w:val="fr-CA"/>
                              </w:rPr>
                            </w:pPr>
                            <w:r>
                              <w:rPr>
                                <w:rFonts w:ascii="Arial" w:hAnsi="Arial" w:cs="Arial"/>
                                <w:b/>
                                <w:color w:val="FFFFFF"/>
                                <w:sz w:val="20"/>
                                <w:szCs w:val="20"/>
                                <w:lang w:val="fr-CA"/>
                              </w:rPr>
                              <w:t>Procès-verbaux de l’assemblée générale – Mandat 2019-2022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30A8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in;margin-top:9pt;width:324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" fillcolor="#333">
                <v:textbox>
                  <w:txbxContent>
                    <w:p w14:paraId="66B4C3D0" w14:textId="77777777" w:rsidR="003364BD" w:rsidRDefault="003364BD">
                      <w:pPr>
                        <w:spacing w:before="60"/>
                        <w:jc w:val="center"/>
                        <w:rPr>
                          <w:rFonts w:ascii="Arial" w:hAnsi="Arial" w:cs="Arial"/>
                          <w:b/>
                          <w:color w:val="FFFFFF"/>
                          <w:sz w:val="20"/>
                          <w:szCs w:val="20"/>
                          <w:lang w:val="fr-CA"/>
                        </w:rPr>
                      </w:pPr>
                      <w:r>
                        <w:rPr>
                          <w:rFonts w:ascii="Arial" w:hAnsi="Arial" w:cs="Arial"/>
                          <w:b/>
                          <w:color w:val="FFFFFF"/>
                          <w:sz w:val="20"/>
                          <w:szCs w:val="20"/>
                          <w:lang w:val="fr-CA"/>
                        </w:rPr>
                        <w:t>Procès-verbaux de l’assemblée générale – Mandat 2019-2022</w:t>
                      </w:r>
                    </w:p>
                  </w:txbxContent>
                </v:textbox>
              </v:shape>
            </w:pict>
          </mc:Fallback>
        </mc:AlternateContent>
      </w:r>
    </w:p>
    <w:p w14:paraId="4A87CFCB" w14:textId="77777777" w:rsidR="007E2677" w:rsidRDefault="007E2677">
      <w:pPr>
        <w:ind w:right="2038"/>
        <w:jc w:val="right"/>
        <w:rPr>
          <w:rFonts w:ascii="Arial" w:hAnsi="Arial" w:cs="Arial"/>
          <w:b/>
          <w:sz w:val="20"/>
          <w:szCs w:val="20"/>
          <w:lang w:val="fr-CA"/>
        </w:rPr>
      </w:pPr>
    </w:p>
    <w:p w14:paraId="573B7716" w14:textId="77777777" w:rsidR="007E2677" w:rsidRDefault="007E2677">
      <w:pPr>
        <w:ind w:right="2038"/>
        <w:jc w:val="right"/>
        <w:rPr>
          <w:rFonts w:ascii="Arial" w:hAnsi="Arial" w:cs="Arial"/>
          <w:b/>
          <w:sz w:val="20"/>
          <w:szCs w:val="20"/>
          <w:lang w:val="fr-CA"/>
        </w:rPr>
      </w:pPr>
    </w:p>
    <w:p w14:paraId="1F5466C1" w14:textId="77777777" w:rsidR="007E2677" w:rsidRDefault="007E2677">
      <w:pPr>
        <w:ind w:right="2038"/>
        <w:jc w:val="right"/>
        <w:rPr>
          <w:rFonts w:ascii="Arial" w:hAnsi="Arial" w:cs="Arial"/>
          <w:b/>
          <w:sz w:val="20"/>
          <w:szCs w:val="20"/>
          <w:lang w:val="fr-CA"/>
        </w:rPr>
      </w:pPr>
    </w:p>
    <w:p w14:paraId="03F6B2D7" w14:textId="77777777" w:rsidR="00D25D73" w:rsidRDefault="00D25D73">
      <w:pPr>
        <w:jc w:val="both"/>
        <w:rPr>
          <w:rFonts w:ascii="Arial Narrow" w:hAnsi="Arial Narrow" w:cs="Arial"/>
          <w:b/>
          <w:lang w:val="fr-CA"/>
        </w:rPr>
      </w:pPr>
    </w:p>
    <w:p w14:paraId="2A37827A" w14:textId="3026567D" w:rsidR="006E6BC0" w:rsidRDefault="001D6ED6" w:rsidP="00437611">
      <w:pPr>
        <w:framePr w:w="5394" w:h="1801" w:hRule="exact" w:hSpace="141" w:wrap="around" w:vAnchor="text" w:hAnchor="page" w:x="5186" w:y="246"/>
        <w:spacing w:before="120"/>
        <w:jc w:val="right"/>
        <w:rPr>
          <w:rFonts w:ascii="Arial" w:hAnsi="Arial" w:cs="Arial"/>
          <w:b/>
          <w:sz w:val="20"/>
          <w:szCs w:val="20"/>
          <w:lang w:val="fr-CA"/>
        </w:rPr>
      </w:pPr>
      <w:r>
        <w:rPr>
          <w:rFonts w:ascii="Arial" w:hAnsi="Arial" w:cs="Arial"/>
          <w:b/>
          <w:sz w:val="20"/>
          <w:szCs w:val="20"/>
          <w:lang w:val="fr-CA"/>
        </w:rPr>
        <w:t>PROCÈS-VERBAL</w:t>
      </w:r>
    </w:p>
    <w:p w14:paraId="2E9547C8" w14:textId="77777777" w:rsidR="00437611" w:rsidRDefault="00437611" w:rsidP="00437611">
      <w:pPr>
        <w:framePr w:w="5394" w:h="1801" w:hRule="exact" w:hSpace="141" w:wrap="around" w:vAnchor="text" w:hAnchor="page" w:x="5186" w:y="246"/>
        <w:spacing w:before="120"/>
        <w:jc w:val="right"/>
        <w:rPr>
          <w:rFonts w:ascii="Arial" w:hAnsi="Arial" w:cs="Arial"/>
          <w:b/>
          <w:sz w:val="20"/>
          <w:szCs w:val="20"/>
          <w:lang w:val="fr-CA"/>
        </w:rPr>
      </w:pPr>
    </w:p>
    <w:p w14:paraId="2FEF85BF" w14:textId="77777777" w:rsidR="00437611" w:rsidRDefault="00FF2D31" w:rsidP="00437611">
      <w:pPr>
        <w:framePr w:w="5394" w:h="1801" w:hRule="exact" w:hSpace="141" w:wrap="around" w:vAnchor="text" w:hAnchor="page" w:x="5186" w:y="246"/>
        <w:jc w:val="right"/>
        <w:rPr>
          <w:rFonts w:ascii="Arial" w:hAnsi="Arial" w:cs="Arial"/>
          <w:b/>
          <w:sz w:val="20"/>
          <w:szCs w:val="20"/>
          <w:lang w:val="fr-CA"/>
        </w:rPr>
      </w:pPr>
      <w:proofErr w:type="gramStart"/>
      <w:r>
        <w:rPr>
          <w:rFonts w:ascii="Arial" w:hAnsi="Arial" w:cs="Arial"/>
          <w:b/>
          <w:sz w:val="20"/>
          <w:szCs w:val="20"/>
          <w:lang w:val="fr-CA"/>
        </w:rPr>
        <w:t>de</w:t>
      </w:r>
      <w:proofErr w:type="gramEnd"/>
      <w:r>
        <w:rPr>
          <w:rFonts w:ascii="Arial" w:hAnsi="Arial" w:cs="Arial"/>
          <w:b/>
          <w:sz w:val="20"/>
          <w:szCs w:val="20"/>
          <w:lang w:val="fr-CA"/>
        </w:rPr>
        <w:t xml:space="preserve"> l’</w:t>
      </w:r>
      <w:r w:rsidR="002330CA">
        <w:rPr>
          <w:rFonts w:ascii="Arial" w:hAnsi="Arial" w:cs="Arial"/>
          <w:b/>
          <w:sz w:val="20"/>
          <w:szCs w:val="20"/>
          <w:lang w:val="fr-CA"/>
        </w:rPr>
        <w:t xml:space="preserve">assemblée </w:t>
      </w:r>
      <w:r w:rsidR="00B27FDE">
        <w:rPr>
          <w:rFonts w:ascii="Arial" w:hAnsi="Arial" w:cs="Arial"/>
          <w:b/>
          <w:sz w:val="20"/>
          <w:szCs w:val="20"/>
          <w:lang w:val="fr-CA"/>
        </w:rPr>
        <w:t>générale</w:t>
      </w:r>
      <w:r>
        <w:rPr>
          <w:rFonts w:ascii="Arial" w:hAnsi="Arial" w:cs="Arial"/>
          <w:b/>
          <w:sz w:val="20"/>
          <w:szCs w:val="20"/>
          <w:lang w:val="fr-CA"/>
        </w:rPr>
        <w:t xml:space="preserve"> </w:t>
      </w:r>
    </w:p>
    <w:p w14:paraId="12EAABCF" w14:textId="77777777" w:rsidR="00437611" w:rsidRDefault="00437611" w:rsidP="00437611">
      <w:pPr>
        <w:framePr w:w="5394" w:h="1801" w:hRule="exact" w:hSpace="141" w:wrap="around" w:vAnchor="text" w:hAnchor="page" w:x="5186" w:y="246"/>
        <w:jc w:val="right"/>
        <w:rPr>
          <w:rFonts w:ascii="Arial" w:hAnsi="Arial" w:cs="Arial"/>
          <w:b/>
          <w:sz w:val="20"/>
          <w:szCs w:val="20"/>
          <w:lang w:val="fr-CA"/>
        </w:rPr>
      </w:pPr>
      <w:proofErr w:type="gramStart"/>
      <w:r>
        <w:rPr>
          <w:rFonts w:ascii="Arial" w:hAnsi="Arial" w:cs="Arial"/>
          <w:b/>
          <w:sz w:val="20"/>
          <w:szCs w:val="20"/>
          <w:lang w:val="fr-CA"/>
        </w:rPr>
        <w:t>du</w:t>
      </w:r>
      <w:proofErr w:type="gramEnd"/>
      <w:r>
        <w:rPr>
          <w:rFonts w:ascii="Arial" w:hAnsi="Arial" w:cs="Arial"/>
          <w:b/>
          <w:sz w:val="20"/>
          <w:szCs w:val="20"/>
          <w:lang w:val="fr-CA"/>
        </w:rPr>
        <w:t xml:space="preserve"> Conseil central du Montréal métropolitain</w:t>
      </w:r>
      <w:r w:rsidR="00FF2D31">
        <w:rPr>
          <w:rFonts w:ascii="Arial" w:hAnsi="Arial" w:cs="Arial"/>
          <w:b/>
          <w:sz w:val="20"/>
          <w:szCs w:val="20"/>
          <w:lang w:val="fr-CA"/>
        </w:rPr>
        <w:t>−</w:t>
      </w:r>
      <w:r>
        <w:rPr>
          <w:rFonts w:ascii="Arial" w:hAnsi="Arial" w:cs="Arial"/>
          <w:b/>
          <w:sz w:val="20"/>
          <w:szCs w:val="20"/>
          <w:lang w:val="fr-CA"/>
        </w:rPr>
        <w:t>CSN</w:t>
      </w:r>
    </w:p>
    <w:p w14:paraId="4FCDD93F" w14:textId="27ABA92F" w:rsidR="00437611" w:rsidRDefault="00005509" w:rsidP="00437611">
      <w:pPr>
        <w:framePr w:w="5394" w:h="1801" w:hRule="exact" w:hSpace="141" w:wrap="around" w:vAnchor="text" w:hAnchor="page" w:x="5186" w:y="246"/>
        <w:jc w:val="right"/>
        <w:rPr>
          <w:rFonts w:ascii="Arial" w:hAnsi="Arial" w:cs="Arial"/>
          <w:b/>
          <w:sz w:val="20"/>
          <w:szCs w:val="20"/>
          <w:lang w:val="fr-CA"/>
        </w:rPr>
      </w:pPr>
      <w:proofErr w:type="gramStart"/>
      <w:r>
        <w:rPr>
          <w:rFonts w:ascii="Arial" w:hAnsi="Arial" w:cs="Arial"/>
          <w:b/>
          <w:sz w:val="20"/>
          <w:szCs w:val="20"/>
          <w:lang w:val="fr-CA"/>
        </w:rPr>
        <w:t>tenue</w:t>
      </w:r>
      <w:proofErr w:type="gramEnd"/>
      <w:r>
        <w:rPr>
          <w:rFonts w:ascii="Arial" w:hAnsi="Arial" w:cs="Arial"/>
          <w:b/>
          <w:sz w:val="20"/>
          <w:szCs w:val="20"/>
          <w:lang w:val="fr-CA"/>
        </w:rPr>
        <w:t xml:space="preserve"> </w:t>
      </w:r>
      <w:r w:rsidR="00924F44">
        <w:rPr>
          <w:rFonts w:ascii="Arial" w:hAnsi="Arial" w:cs="Arial"/>
          <w:b/>
          <w:sz w:val="20"/>
          <w:szCs w:val="20"/>
          <w:lang w:val="fr-CA"/>
        </w:rPr>
        <w:t>le</w:t>
      </w:r>
      <w:r w:rsidR="007A5AA7">
        <w:rPr>
          <w:rFonts w:ascii="Arial" w:hAnsi="Arial" w:cs="Arial"/>
          <w:b/>
          <w:sz w:val="20"/>
          <w:szCs w:val="20"/>
          <w:lang w:val="fr-CA"/>
        </w:rPr>
        <w:t xml:space="preserve"> </w:t>
      </w:r>
      <w:r w:rsidR="00217AA4">
        <w:rPr>
          <w:rFonts w:ascii="Arial" w:hAnsi="Arial" w:cs="Arial"/>
          <w:b/>
          <w:sz w:val="20"/>
          <w:szCs w:val="20"/>
          <w:lang w:val="fr-CA"/>
        </w:rPr>
        <w:t>4 décembre</w:t>
      </w:r>
      <w:r w:rsidR="00003300">
        <w:rPr>
          <w:rFonts w:ascii="Arial" w:hAnsi="Arial" w:cs="Arial"/>
          <w:b/>
          <w:sz w:val="20"/>
          <w:szCs w:val="20"/>
          <w:lang w:val="fr-CA"/>
        </w:rPr>
        <w:t xml:space="preserve"> 2019</w:t>
      </w:r>
      <w:r w:rsidR="00437611">
        <w:rPr>
          <w:rFonts w:ascii="Arial" w:hAnsi="Arial" w:cs="Arial"/>
          <w:b/>
          <w:sz w:val="20"/>
          <w:szCs w:val="20"/>
          <w:lang w:val="fr-CA"/>
        </w:rPr>
        <w:t xml:space="preserve">,  </w:t>
      </w:r>
    </w:p>
    <w:p w14:paraId="271436CE" w14:textId="77777777" w:rsidR="002500AB" w:rsidRDefault="002500AB" w:rsidP="00C524B6">
      <w:pPr>
        <w:framePr w:w="5394" w:h="1801" w:hRule="exact" w:hSpace="141" w:wrap="around" w:vAnchor="text" w:hAnchor="page" w:x="5186" w:y="246"/>
        <w:jc w:val="right"/>
        <w:rPr>
          <w:rFonts w:ascii="Arial" w:hAnsi="Arial" w:cs="Arial"/>
          <w:b/>
          <w:sz w:val="20"/>
          <w:szCs w:val="20"/>
          <w:lang w:val="fr-CA"/>
        </w:rPr>
      </w:pPr>
      <w:proofErr w:type="gramStart"/>
      <w:r>
        <w:rPr>
          <w:rFonts w:ascii="Arial" w:hAnsi="Arial" w:cs="Arial"/>
          <w:b/>
          <w:sz w:val="20"/>
          <w:szCs w:val="20"/>
          <w:lang w:val="fr-CA"/>
        </w:rPr>
        <w:t>salle</w:t>
      </w:r>
      <w:r w:rsidR="005175F7">
        <w:rPr>
          <w:rFonts w:ascii="Arial" w:hAnsi="Arial" w:cs="Arial"/>
          <w:b/>
          <w:sz w:val="20"/>
          <w:szCs w:val="20"/>
          <w:lang w:val="fr-CA"/>
        </w:rPr>
        <w:t>s</w:t>
      </w:r>
      <w:proofErr w:type="gramEnd"/>
      <w:r>
        <w:rPr>
          <w:rFonts w:ascii="Arial" w:hAnsi="Arial" w:cs="Arial"/>
          <w:b/>
          <w:sz w:val="20"/>
          <w:szCs w:val="20"/>
          <w:lang w:val="fr-CA"/>
        </w:rPr>
        <w:t xml:space="preserve"> </w:t>
      </w:r>
      <w:r w:rsidR="00167B1B">
        <w:rPr>
          <w:rFonts w:ascii="Arial" w:hAnsi="Arial" w:cs="Arial"/>
          <w:b/>
          <w:sz w:val="20"/>
          <w:szCs w:val="20"/>
          <w:lang w:val="fr-CA"/>
        </w:rPr>
        <w:t>Multi</w:t>
      </w:r>
      <w:r>
        <w:rPr>
          <w:rFonts w:ascii="Arial" w:hAnsi="Arial" w:cs="Arial"/>
          <w:b/>
          <w:sz w:val="20"/>
          <w:szCs w:val="20"/>
          <w:lang w:val="fr-CA"/>
        </w:rPr>
        <w:t xml:space="preserve">, </w:t>
      </w:r>
      <w:r w:rsidR="00A74834">
        <w:rPr>
          <w:rFonts w:ascii="Arial" w:hAnsi="Arial" w:cs="Arial"/>
          <w:b/>
          <w:sz w:val="20"/>
          <w:szCs w:val="20"/>
          <w:lang w:val="fr-CA"/>
        </w:rPr>
        <w:t xml:space="preserve"> </w:t>
      </w:r>
    </w:p>
    <w:p w14:paraId="4D874C69" w14:textId="77777777" w:rsidR="00C524B6" w:rsidRDefault="00167B1B" w:rsidP="00C524B6">
      <w:pPr>
        <w:framePr w:w="5394" w:h="1801" w:hRule="exact" w:hSpace="141" w:wrap="around" w:vAnchor="text" w:hAnchor="page" w:x="5186" w:y="246"/>
        <w:jc w:val="right"/>
        <w:rPr>
          <w:lang w:val="fr-CA"/>
        </w:rPr>
      </w:pPr>
      <w:r>
        <w:rPr>
          <w:rFonts w:ascii="Arial" w:hAnsi="Arial" w:cs="Arial"/>
          <w:b/>
          <w:sz w:val="20"/>
          <w:szCs w:val="20"/>
          <w:lang w:val="fr-CA"/>
        </w:rPr>
        <w:t>CSN</w:t>
      </w:r>
      <w:r w:rsidR="00FF2D31">
        <w:rPr>
          <w:rFonts w:ascii="Arial" w:hAnsi="Arial" w:cs="Arial"/>
          <w:b/>
          <w:sz w:val="20"/>
          <w:szCs w:val="20"/>
          <w:lang w:val="fr-CA"/>
        </w:rPr>
        <w:t xml:space="preserve">, </w:t>
      </w:r>
      <w:r w:rsidR="00C524B6">
        <w:rPr>
          <w:rFonts w:ascii="Arial" w:hAnsi="Arial" w:cs="Arial"/>
          <w:b/>
          <w:sz w:val="20"/>
          <w:szCs w:val="20"/>
          <w:lang w:val="fr-CA"/>
        </w:rPr>
        <w:t>Montréal</w:t>
      </w:r>
      <w:r w:rsidR="00C524B6">
        <w:rPr>
          <w:lang w:val="fr-CA"/>
        </w:rPr>
        <w:t xml:space="preserve">    </w:t>
      </w:r>
    </w:p>
    <w:p w14:paraId="5A8B2E3C" w14:textId="77777777" w:rsidR="00437611" w:rsidRDefault="00437611" w:rsidP="00437611">
      <w:pPr>
        <w:framePr w:w="5394" w:h="1801" w:hRule="exact" w:hSpace="141" w:wrap="around" w:vAnchor="text" w:hAnchor="page" w:x="5186" w:y="246"/>
        <w:jc w:val="right"/>
        <w:rPr>
          <w:lang w:val="fr-CA"/>
        </w:rPr>
      </w:pPr>
    </w:p>
    <w:p w14:paraId="2879A8B0" w14:textId="77777777" w:rsidR="00437611" w:rsidRDefault="00437611" w:rsidP="00437611">
      <w:pPr>
        <w:framePr w:w="5394" w:h="1801" w:hRule="exact" w:hSpace="141" w:wrap="around" w:vAnchor="text" w:hAnchor="page" w:x="5186" w:y="246"/>
        <w:jc w:val="right"/>
        <w:rPr>
          <w:rFonts w:ascii="Arial" w:hAnsi="Arial" w:cs="Arial"/>
          <w:b/>
          <w:sz w:val="20"/>
          <w:szCs w:val="20"/>
          <w:lang w:val="fr-CA"/>
        </w:rPr>
      </w:pPr>
    </w:p>
    <w:p w14:paraId="5E492933" w14:textId="77777777" w:rsidR="00085BC0" w:rsidRDefault="00085BC0">
      <w:pPr>
        <w:jc w:val="both"/>
        <w:rPr>
          <w:rFonts w:ascii="Arial Narrow" w:hAnsi="Arial Narrow" w:cs="Arial"/>
          <w:b/>
          <w:lang w:val="fr-CA"/>
        </w:rPr>
      </w:pPr>
    </w:p>
    <w:p w14:paraId="37BE6B62" w14:textId="77777777" w:rsidR="00D25D73" w:rsidRDefault="004F2560">
      <w:pPr>
        <w:jc w:val="both"/>
        <w:rPr>
          <w:rFonts w:ascii="Arial Narrow" w:hAnsi="Arial Narrow" w:cs="Arial"/>
          <w:b/>
          <w:lang w:val="fr-CA"/>
        </w:rPr>
      </w:pPr>
      <w:r>
        <w:rPr>
          <w:noProof/>
          <w:lang w:val="fr-CA" w:eastAsia="fr-CA"/>
        </w:rPr>
        <w:drawing>
          <wp:anchor distT="0" distB="0" distL="114300" distR="114300" simplePos="0" relativeHeight="251649536" behindDoc="1" locked="0" layoutInCell="1" allowOverlap="1" wp14:anchorId="0606E640" wp14:editId="51BBE65D">
            <wp:simplePos x="0" y="0"/>
            <wp:positionH relativeFrom="column">
              <wp:posOffset>25400</wp:posOffset>
            </wp:positionH>
            <wp:positionV relativeFrom="paragraph">
              <wp:posOffset>87630</wp:posOffset>
            </wp:positionV>
            <wp:extent cx="1803400" cy="469900"/>
            <wp:effectExtent l="19050" t="0" r="6350" b="0"/>
            <wp:wrapThrough wrapText="right">
              <wp:wrapPolygon edited="0">
                <wp:start x="-228" y="0"/>
                <wp:lineTo x="-228" y="21016"/>
                <wp:lineTo x="21676" y="21016"/>
                <wp:lineTo x="21676" y="0"/>
                <wp:lineTo x="-228" y="0"/>
              </wp:wrapPolygon>
            </wp:wrapThrough>
            <wp:docPr id="3" name="Image 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8" cstate="print"/>
                    <a:srcRect/>
                    <a:stretch>
                      <a:fillRect/>
                    </a:stretch>
                  </pic:blipFill>
                  <pic:spPr bwMode="auto">
                    <a:xfrm>
                      <a:off x="0" y="0"/>
                      <a:ext cx="1803400" cy="469900"/>
                    </a:xfrm>
                    <a:prstGeom prst="rect">
                      <a:avLst/>
                    </a:prstGeom>
                    <a:noFill/>
                    <a:ln w="9525">
                      <a:noFill/>
                      <a:miter lim="800000"/>
                      <a:headEnd/>
                      <a:tailEnd/>
                    </a:ln>
                  </pic:spPr>
                </pic:pic>
              </a:graphicData>
            </a:graphic>
          </wp:anchor>
        </w:drawing>
      </w:r>
    </w:p>
    <w:p w14:paraId="1F2A70FC" w14:textId="77777777" w:rsidR="00D25D73" w:rsidRDefault="00D25D73" w:rsidP="00D25D73">
      <w:pPr>
        <w:jc w:val="both"/>
        <w:rPr>
          <w:lang w:val="fr-CA"/>
        </w:rPr>
      </w:pPr>
    </w:p>
    <w:p w14:paraId="3A3D39FB" w14:textId="77777777" w:rsidR="00D25D73" w:rsidRPr="00E8662F" w:rsidRDefault="00D25D73" w:rsidP="00D25D73">
      <w:pPr>
        <w:jc w:val="both"/>
        <w:rPr>
          <w:rFonts w:ascii="Arial Narrow" w:hAnsi="Arial Narrow" w:cs="Arial"/>
          <w:b/>
          <w:sz w:val="16"/>
          <w:szCs w:val="16"/>
          <w:lang w:val="fr-CA"/>
        </w:rPr>
      </w:pPr>
    </w:p>
    <w:p w14:paraId="59E62221" w14:textId="77777777" w:rsidR="00D25D73" w:rsidRPr="00E8662F" w:rsidRDefault="00D25D73">
      <w:pPr>
        <w:jc w:val="both"/>
        <w:rPr>
          <w:rFonts w:ascii="Arial Narrow" w:hAnsi="Arial Narrow" w:cs="Arial"/>
          <w:b/>
          <w:sz w:val="16"/>
          <w:szCs w:val="16"/>
          <w:lang w:val="fr-CA"/>
        </w:rPr>
      </w:pPr>
    </w:p>
    <w:p w14:paraId="6CB844EC" w14:textId="77777777" w:rsidR="00E8662F" w:rsidRDefault="00E8662F">
      <w:pPr>
        <w:jc w:val="both"/>
        <w:rPr>
          <w:rFonts w:ascii="Arial" w:hAnsi="Arial" w:cs="Arial"/>
          <w:b/>
          <w:sz w:val="16"/>
          <w:szCs w:val="16"/>
          <w:lang w:val="fr-CA"/>
        </w:rPr>
      </w:pPr>
    </w:p>
    <w:p w14:paraId="7438F204" w14:textId="77777777" w:rsidR="00E8662F" w:rsidRPr="00E8662F" w:rsidRDefault="00E8662F">
      <w:pPr>
        <w:jc w:val="both"/>
        <w:rPr>
          <w:rFonts w:ascii="Univers (W1)" w:hAnsi="Univers (W1)" w:cs="Tahoma"/>
          <w:b/>
          <w:sz w:val="16"/>
          <w:szCs w:val="16"/>
          <w:lang w:val="fr-CA"/>
        </w:rPr>
      </w:pPr>
    </w:p>
    <w:p w14:paraId="47A96D07" w14:textId="77777777" w:rsidR="00B416B6" w:rsidRPr="00CC34F7" w:rsidRDefault="000222CD">
      <w:pPr>
        <w:jc w:val="both"/>
        <w:rPr>
          <w:rFonts w:ascii="Arial" w:hAnsi="Arial" w:cs="Arial"/>
          <w:b/>
          <w:sz w:val="22"/>
          <w:szCs w:val="22"/>
          <w:lang w:val="fr-CA"/>
        </w:rPr>
      </w:pPr>
      <w:r w:rsidRPr="00CC34F7">
        <w:rPr>
          <w:rFonts w:ascii="Arial" w:hAnsi="Arial" w:cs="Arial"/>
          <w:b/>
          <w:sz w:val="22"/>
          <w:szCs w:val="22"/>
          <w:lang w:val="fr-CA"/>
        </w:rPr>
        <w:t>L’union dans l’action</w:t>
      </w:r>
    </w:p>
    <w:p w14:paraId="49C87CD6" w14:textId="77777777" w:rsidR="00D25D73" w:rsidRDefault="00D25D73">
      <w:pPr>
        <w:jc w:val="both"/>
        <w:rPr>
          <w:rFonts w:ascii="Arial Narrow" w:hAnsi="Arial Narrow" w:cs="Arial"/>
          <w:b/>
          <w:lang w:val="fr-CA"/>
        </w:rPr>
      </w:pPr>
    </w:p>
    <w:p w14:paraId="2B69E8AC" w14:textId="77777777" w:rsidR="004049A4" w:rsidRDefault="00E20EEC" w:rsidP="00DE3E68">
      <w:pPr>
        <w:jc w:val="both"/>
        <w:rPr>
          <w:rFonts w:ascii="Arial Narrow" w:hAnsi="Arial Narrow"/>
          <w:lang w:val="fr-CA"/>
        </w:rPr>
      </w:pPr>
      <w:r>
        <w:rPr>
          <w:rFonts w:ascii="Arial Narrow" w:hAnsi="Arial Narrow" w:cs="Arial"/>
          <w:b/>
          <w:noProof/>
          <w:lang w:val="fr-CA" w:eastAsia="fr-CA"/>
        </w:rPr>
        <mc:AlternateContent>
          <mc:Choice Requires="wps">
            <w:drawing>
              <wp:anchor distT="0" distB="0" distL="114300" distR="114300" simplePos="0" relativeHeight="251650560" behindDoc="0" locked="0" layoutInCell="1" allowOverlap="1" wp14:anchorId="308151B5" wp14:editId="6C285103">
                <wp:simplePos x="0" y="0"/>
                <wp:positionH relativeFrom="column">
                  <wp:posOffset>0</wp:posOffset>
                </wp:positionH>
                <wp:positionV relativeFrom="paragraph">
                  <wp:posOffset>161290</wp:posOffset>
                </wp:positionV>
                <wp:extent cx="5829300" cy="0"/>
                <wp:effectExtent l="9525" t="8890" r="9525" b="10160"/>
                <wp:wrapSquare wrapText="right"/>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201D"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45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" strokeweight=".25pt">
                <w10:wrap type="square" side="right"/>
              </v:line>
            </w:pict>
          </mc:Fallback>
        </mc:AlternateContent>
      </w:r>
    </w:p>
    <w:p w14:paraId="190FDA8A" w14:textId="77777777" w:rsidR="00BA262F" w:rsidRDefault="00BA262F" w:rsidP="00BA262F">
      <w:pPr>
        <w:jc w:val="both"/>
        <w:rPr>
          <w:rFonts w:ascii="Arial Narrow" w:hAnsi="Arial Narrow"/>
          <w:lang w:val="fr-CA"/>
        </w:rPr>
      </w:pPr>
    </w:p>
    <w:p w14:paraId="45219E81" w14:textId="77777777" w:rsidR="00402F74" w:rsidRPr="00074DC5" w:rsidRDefault="00402F74" w:rsidP="00402F74">
      <w:pPr>
        <w:tabs>
          <w:tab w:val="left" w:pos="4820"/>
        </w:tabs>
        <w:jc w:val="both"/>
        <w:rPr>
          <w:rFonts w:ascii="Arial" w:hAnsi="Arial" w:cs="Arial"/>
          <w:b/>
          <w:lang w:val="fr-CA"/>
        </w:rPr>
      </w:pPr>
      <w:r>
        <w:rPr>
          <w:rFonts w:ascii="Arial" w:hAnsi="Arial" w:cs="Arial"/>
          <w:b/>
          <w:lang w:val="fr-CA"/>
        </w:rPr>
        <w:t>Comité exécutif</w:t>
      </w:r>
      <w:r>
        <w:rPr>
          <w:rFonts w:ascii="Arial" w:hAnsi="Arial" w:cs="Arial"/>
          <w:b/>
          <w:lang w:val="fr-CA"/>
        </w:rPr>
        <w:tab/>
      </w:r>
      <w:r w:rsidRPr="00074DC5">
        <w:rPr>
          <w:rFonts w:ascii="Arial" w:hAnsi="Arial" w:cs="Arial"/>
          <w:b/>
          <w:lang w:val="fr-CA"/>
        </w:rPr>
        <w:t xml:space="preserve">Conseil syndical </w:t>
      </w:r>
    </w:p>
    <w:p w14:paraId="35CA9FDE" w14:textId="77777777" w:rsidR="00402F74" w:rsidRPr="00074DC5" w:rsidRDefault="00402F74" w:rsidP="00402F74">
      <w:pPr>
        <w:tabs>
          <w:tab w:val="left" w:pos="4962"/>
        </w:tabs>
        <w:rPr>
          <w:rFonts w:ascii="Arial" w:hAnsi="Arial" w:cs="Arial"/>
          <w:lang w:val="fr-CA"/>
        </w:rPr>
      </w:pPr>
    </w:p>
    <w:p w14:paraId="77AC344F" w14:textId="77777777" w:rsidR="001C2B4C" w:rsidRDefault="00402F74" w:rsidP="001C2B4C">
      <w:pPr>
        <w:tabs>
          <w:tab w:val="left" w:pos="4820"/>
        </w:tabs>
        <w:jc w:val="both"/>
        <w:rPr>
          <w:rFonts w:ascii="Arial" w:hAnsi="Arial" w:cs="Arial"/>
          <w:sz w:val="20"/>
          <w:szCs w:val="20"/>
          <w:lang w:val="fr-CA"/>
        </w:rPr>
      </w:pPr>
      <w:r w:rsidRPr="00C43926">
        <w:rPr>
          <w:rFonts w:ascii="Arial" w:hAnsi="Arial" w:cs="Arial"/>
          <w:sz w:val="20"/>
          <w:szCs w:val="20"/>
          <w:lang w:val="fr-CA"/>
        </w:rPr>
        <w:t>Dominique Daigneault, présidente</w:t>
      </w:r>
      <w:r w:rsidRPr="00C43926">
        <w:rPr>
          <w:rFonts w:ascii="Arial" w:hAnsi="Arial" w:cs="Arial"/>
          <w:sz w:val="20"/>
          <w:szCs w:val="20"/>
          <w:lang w:val="fr-CA"/>
        </w:rPr>
        <w:tab/>
      </w:r>
      <w:r w:rsidR="001C2B4C">
        <w:rPr>
          <w:rFonts w:ascii="Arial" w:hAnsi="Arial" w:cs="Arial"/>
          <w:sz w:val="20"/>
          <w:szCs w:val="20"/>
          <w:lang w:val="fr-CA"/>
        </w:rPr>
        <w:t>Madeleine Ferland, éducation</w:t>
      </w:r>
    </w:p>
    <w:p w14:paraId="46F3D3E9" w14:textId="7F1F4618" w:rsidR="00402F74" w:rsidRPr="00C43926" w:rsidRDefault="00402F74" w:rsidP="00402F74">
      <w:pPr>
        <w:tabs>
          <w:tab w:val="left" w:pos="4820"/>
        </w:tabs>
        <w:rPr>
          <w:rFonts w:ascii="Arial" w:hAnsi="Arial" w:cs="Arial"/>
          <w:sz w:val="20"/>
          <w:szCs w:val="20"/>
          <w:lang w:val="fr-CA"/>
        </w:rPr>
      </w:pPr>
      <w:r>
        <w:rPr>
          <w:rFonts w:ascii="Arial" w:hAnsi="Arial" w:cs="Arial"/>
          <w:sz w:val="20"/>
          <w:szCs w:val="20"/>
          <w:lang w:val="fr-CA"/>
        </w:rPr>
        <w:t>Bertrand Guibord</w:t>
      </w:r>
      <w:r w:rsidRPr="00C43926">
        <w:rPr>
          <w:rFonts w:ascii="Arial" w:hAnsi="Arial" w:cs="Arial"/>
          <w:sz w:val="20"/>
          <w:szCs w:val="20"/>
          <w:lang w:val="fr-CA"/>
        </w:rPr>
        <w:t>, secrétaire général</w:t>
      </w:r>
      <w:r w:rsidRPr="00C43926" w:rsidDel="0071485C">
        <w:rPr>
          <w:rFonts w:ascii="Arial" w:hAnsi="Arial" w:cs="Arial"/>
          <w:sz w:val="20"/>
          <w:szCs w:val="20"/>
          <w:lang w:val="fr-CA"/>
        </w:rPr>
        <w:t xml:space="preserve"> </w:t>
      </w:r>
      <w:r w:rsidRPr="00C43926">
        <w:rPr>
          <w:rFonts w:ascii="Arial" w:hAnsi="Arial" w:cs="Arial"/>
          <w:sz w:val="20"/>
          <w:szCs w:val="20"/>
          <w:lang w:val="fr-CA"/>
        </w:rPr>
        <w:tab/>
      </w:r>
      <w:r w:rsidR="007F71F2">
        <w:rPr>
          <w:rFonts w:ascii="Arial" w:hAnsi="Arial" w:cs="Arial"/>
          <w:sz w:val="20"/>
          <w:szCs w:val="20"/>
          <w:lang w:val="fr-CA"/>
        </w:rPr>
        <w:t>Sophia Alvarez</w:t>
      </w:r>
      <w:r w:rsidRPr="00C43926">
        <w:rPr>
          <w:rFonts w:ascii="Arial" w:hAnsi="Arial" w:cs="Arial"/>
          <w:sz w:val="20"/>
          <w:szCs w:val="20"/>
          <w:lang w:val="fr-CA"/>
        </w:rPr>
        <w:t xml:space="preserve">, </w:t>
      </w:r>
      <w:r w:rsidR="007F71F2">
        <w:rPr>
          <w:rFonts w:ascii="Arial" w:hAnsi="Arial" w:cs="Arial"/>
          <w:sz w:val="20"/>
          <w:szCs w:val="20"/>
          <w:lang w:val="fr-CA"/>
        </w:rPr>
        <w:t xml:space="preserve">environnement et </w:t>
      </w:r>
      <w:proofErr w:type="spellStart"/>
      <w:r w:rsidR="007F71F2">
        <w:rPr>
          <w:rFonts w:ascii="Arial" w:hAnsi="Arial" w:cs="Arial"/>
          <w:sz w:val="20"/>
          <w:szCs w:val="20"/>
          <w:lang w:val="fr-CA"/>
        </w:rPr>
        <w:t>dével</w:t>
      </w:r>
      <w:proofErr w:type="spellEnd"/>
      <w:r w:rsidR="007F71F2">
        <w:rPr>
          <w:rFonts w:ascii="Arial" w:hAnsi="Arial" w:cs="Arial"/>
          <w:sz w:val="20"/>
          <w:szCs w:val="20"/>
          <w:lang w:val="fr-CA"/>
        </w:rPr>
        <w:t xml:space="preserve">. </w:t>
      </w:r>
      <w:proofErr w:type="gramStart"/>
      <w:r w:rsidR="007F71F2">
        <w:rPr>
          <w:rFonts w:ascii="Arial" w:hAnsi="Arial" w:cs="Arial"/>
          <w:sz w:val="20"/>
          <w:szCs w:val="20"/>
          <w:lang w:val="fr-CA"/>
        </w:rPr>
        <w:t>durable</w:t>
      </w:r>
      <w:proofErr w:type="gramEnd"/>
      <w:r w:rsidRPr="00C43926" w:rsidDel="00F77492">
        <w:rPr>
          <w:rFonts w:ascii="Arial" w:hAnsi="Arial" w:cs="Arial"/>
          <w:sz w:val="20"/>
          <w:szCs w:val="20"/>
          <w:lang w:val="fr-CA"/>
        </w:rPr>
        <w:t xml:space="preserve"> </w:t>
      </w:r>
    </w:p>
    <w:p w14:paraId="13157155" w14:textId="7F86365A" w:rsidR="00402F74" w:rsidRPr="00C43926" w:rsidRDefault="00402F74" w:rsidP="00402F74">
      <w:pPr>
        <w:tabs>
          <w:tab w:val="left" w:pos="4820"/>
        </w:tabs>
        <w:ind w:left="4962" w:hanging="4962"/>
        <w:rPr>
          <w:rFonts w:ascii="Arial" w:hAnsi="Arial" w:cs="Arial"/>
          <w:sz w:val="20"/>
          <w:szCs w:val="20"/>
          <w:lang w:val="fr-CA"/>
        </w:rPr>
      </w:pPr>
      <w:r>
        <w:rPr>
          <w:rFonts w:ascii="Arial" w:hAnsi="Arial" w:cs="Arial"/>
          <w:sz w:val="20"/>
          <w:szCs w:val="20"/>
          <w:lang w:val="fr-CA"/>
        </w:rPr>
        <w:t>Ramatoulaye Diallo</w:t>
      </w:r>
      <w:r w:rsidRPr="00C43926">
        <w:rPr>
          <w:rFonts w:ascii="Arial" w:hAnsi="Arial" w:cs="Arial"/>
          <w:sz w:val="20"/>
          <w:szCs w:val="20"/>
          <w:lang w:val="fr-CA"/>
        </w:rPr>
        <w:t>, trésori</w:t>
      </w:r>
      <w:r>
        <w:rPr>
          <w:rFonts w:ascii="Arial" w:hAnsi="Arial" w:cs="Arial"/>
          <w:sz w:val="20"/>
          <w:szCs w:val="20"/>
          <w:lang w:val="fr-CA"/>
        </w:rPr>
        <w:t>ère</w:t>
      </w:r>
      <w:r w:rsidRPr="00C43926">
        <w:rPr>
          <w:rFonts w:ascii="Arial" w:hAnsi="Arial" w:cs="Arial"/>
          <w:sz w:val="20"/>
          <w:szCs w:val="20"/>
          <w:lang w:val="fr-CA"/>
        </w:rPr>
        <w:tab/>
      </w:r>
      <w:r w:rsidR="001C2B4C">
        <w:rPr>
          <w:rFonts w:ascii="Arial" w:hAnsi="Arial" w:cs="Arial"/>
          <w:sz w:val="20"/>
          <w:szCs w:val="20"/>
          <w:lang w:val="fr-CA"/>
        </w:rPr>
        <w:t xml:space="preserve">Carole </w:t>
      </w:r>
      <w:proofErr w:type="spellStart"/>
      <w:r w:rsidR="001C2B4C">
        <w:rPr>
          <w:rFonts w:ascii="Arial" w:hAnsi="Arial" w:cs="Arial"/>
          <w:sz w:val="20"/>
          <w:szCs w:val="20"/>
          <w:lang w:val="fr-CA"/>
        </w:rPr>
        <w:t>Yerochewski</w:t>
      </w:r>
      <w:proofErr w:type="spellEnd"/>
      <w:r>
        <w:rPr>
          <w:rFonts w:ascii="Arial" w:hAnsi="Arial" w:cs="Arial"/>
          <w:sz w:val="20"/>
          <w:szCs w:val="20"/>
          <w:lang w:val="fr-CA"/>
        </w:rPr>
        <w:t xml:space="preserve">, </w:t>
      </w:r>
      <w:r w:rsidR="001C2B4C">
        <w:rPr>
          <w:rFonts w:ascii="Arial" w:hAnsi="Arial" w:cs="Arial"/>
          <w:sz w:val="20"/>
          <w:szCs w:val="20"/>
          <w:lang w:val="fr-CA"/>
        </w:rPr>
        <w:t xml:space="preserve">immigration et relations </w:t>
      </w:r>
      <w:proofErr w:type="spellStart"/>
      <w:r w:rsidR="008629FE">
        <w:rPr>
          <w:rFonts w:ascii="Arial" w:hAnsi="Arial" w:cs="Arial"/>
          <w:sz w:val="20"/>
          <w:szCs w:val="20"/>
          <w:lang w:val="fr-CA"/>
        </w:rPr>
        <w:t>intercultur</w:t>
      </w:r>
      <w:proofErr w:type="spellEnd"/>
      <w:r w:rsidR="001C2B4C">
        <w:rPr>
          <w:rFonts w:ascii="Arial" w:hAnsi="Arial" w:cs="Arial"/>
          <w:sz w:val="20"/>
          <w:szCs w:val="20"/>
          <w:lang w:val="fr-CA"/>
        </w:rPr>
        <w:t>.</w:t>
      </w:r>
    </w:p>
    <w:p w14:paraId="28056844" w14:textId="4E2693D6" w:rsidR="00402F74" w:rsidRDefault="00402F74" w:rsidP="001C2B4C">
      <w:pPr>
        <w:tabs>
          <w:tab w:val="left" w:pos="4820"/>
        </w:tabs>
        <w:rPr>
          <w:rFonts w:ascii="Arial" w:hAnsi="Arial" w:cs="Arial"/>
          <w:sz w:val="20"/>
          <w:szCs w:val="20"/>
          <w:lang w:val="fr-CA"/>
        </w:rPr>
      </w:pPr>
      <w:r>
        <w:rPr>
          <w:rFonts w:ascii="Arial" w:hAnsi="Arial" w:cs="Arial"/>
          <w:sz w:val="20"/>
          <w:szCs w:val="20"/>
          <w:lang w:val="fr-CA"/>
        </w:rPr>
        <w:t>Chantal Ide,</w:t>
      </w:r>
      <w:r w:rsidRPr="00C43926">
        <w:rPr>
          <w:rFonts w:ascii="Arial" w:hAnsi="Arial" w:cs="Arial"/>
          <w:sz w:val="20"/>
          <w:szCs w:val="20"/>
          <w:lang w:val="fr-CA"/>
        </w:rPr>
        <w:t xml:space="preserve"> vice-président</w:t>
      </w:r>
      <w:r>
        <w:rPr>
          <w:rFonts w:ascii="Arial" w:hAnsi="Arial" w:cs="Arial"/>
          <w:sz w:val="20"/>
          <w:szCs w:val="20"/>
          <w:lang w:val="fr-CA"/>
        </w:rPr>
        <w:t>e</w:t>
      </w:r>
      <w:r w:rsidRPr="00C43926">
        <w:rPr>
          <w:rFonts w:ascii="Arial" w:hAnsi="Arial" w:cs="Arial"/>
          <w:sz w:val="20"/>
          <w:szCs w:val="20"/>
          <w:lang w:val="fr-CA"/>
        </w:rPr>
        <w:tab/>
      </w:r>
      <w:r w:rsidR="007F71F2">
        <w:rPr>
          <w:rFonts w:ascii="Arial" w:hAnsi="Arial" w:cs="Arial"/>
          <w:sz w:val="20"/>
          <w:szCs w:val="20"/>
          <w:lang w:val="fr-CA"/>
        </w:rPr>
        <w:t>Martin Renaud</w:t>
      </w:r>
      <w:r>
        <w:rPr>
          <w:rFonts w:ascii="Arial" w:hAnsi="Arial" w:cs="Arial"/>
          <w:sz w:val="20"/>
          <w:szCs w:val="20"/>
          <w:lang w:val="fr-CA"/>
        </w:rPr>
        <w:t xml:space="preserve">, </w:t>
      </w:r>
      <w:r w:rsidR="007F71F2">
        <w:rPr>
          <w:rFonts w:ascii="Arial" w:hAnsi="Arial" w:cs="Arial"/>
          <w:sz w:val="20"/>
          <w:szCs w:val="20"/>
          <w:lang w:val="fr-CA"/>
        </w:rPr>
        <w:t>droit au travail</w:t>
      </w:r>
    </w:p>
    <w:p w14:paraId="39025F78" w14:textId="6F7A7734" w:rsidR="007F71F2" w:rsidRDefault="007F71F2" w:rsidP="001C2B4C">
      <w:pPr>
        <w:tabs>
          <w:tab w:val="left" w:pos="4820"/>
        </w:tabs>
        <w:rPr>
          <w:rFonts w:ascii="Arial" w:hAnsi="Arial" w:cs="Arial"/>
          <w:sz w:val="20"/>
          <w:szCs w:val="20"/>
          <w:lang w:val="fr-CA"/>
        </w:rPr>
      </w:pPr>
      <w:r>
        <w:rPr>
          <w:rFonts w:ascii="Arial" w:hAnsi="Arial" w:cs="Arial"/>
          <w:sz w:val="20"/>
          <w:szCs w:val="20"/>
          <w:lang w:val="fr-CA"/>
        </w:rPr>
        <w:tab/>
        <w:t>Chantal Morin, condition féminine</w:t>
      </w:r>
    </w:p>
    <w:p w14:paraId="483BE619" w14:textId="0A09F1C0" w:rsidR="007F71F2" w:rsidRDefault="007F71F2" w:rsidP="001C2B4C">
      <w:pPr>
        <w:tabs>
          <w:tab w:val="left" w:pos="4820"/>
        </w:tabs>
        <w:rPr>
          <w:rFonts w:ascii="Arial" w:hAnsi="Arial" w:cs="Arial"/>
          <w:sz w:val="20"/>
          <w:szCs w:val="20"/>
          <w:lang w:val="fr-CA"/>
        </w:rPr>
      </w:pPr>
      <w:r>
        <w:rPr>
          <w:rFonts w:ascii="Arial" w:hAnsi="Arial" w:cs="Arial"/>
          <w:sz w:val="20"/>
          <w:szCs w:val="20"/>
          <w:lang w:val="fr-CA"/>
        </w:rPr>
        <w:tab/>
        <w:t xml:space="preserve">Donald </w:t>
      </w:r>
      <w:proofErr w:type="spellStart"/>
      <w:r>
        <w:rPr>
          <w:rFonts w:ascii="Arial" w:hAnsi="Arial" w:cs="Arial"/>
          <w:sz w:val="20"/>
          <w:szCs w:val="20"/>
          <w:lang w:val="fr-CA"/>
        </w:rPr>
        <w:t>Picotte</w:t>
      </w:r>
      <w:proofErr w:type="spellEnd"/>
      <w:r>
        <w:rPr>
          <w:rFonts w:ascii="Arial" w:hAnsi="Arial" w:cs="Arial"/>
          <w:sz w:val="20"/>
          <w:szCs w:val="20"/>
          <w:lang w:val="fr-CA"/>
        </w:rPr>
        <w:t>, LGBT+</w:t>
      </w:r>
      <w:r w:rsidR="00B421B2">
        <w:rPr>
          <w:rFonts w:ascii="Arial" w:hAnsi="Arial" w:cs="Arial"/>
          <w:sz w:val="20"/>
          <w:szCs w:val="20"/>
          <w:lang w:val="fr-CA"/>
        </w:rPr>
        <w:tab/>
      </w:r>
    </w:p>
    <w:p w14:paraId="3A8C016E" w14:textId="4085AFC6" w:rsidR="00B421B2" w:rsidRDefault="00B421B2" w:rsidP="001C2B4C">
      <w:pPr>
        <w:tabs>
          <w:tab w:val="left" w:pos="4820"/>
        </w:tabs>
        <w:rPr>
          <w:rFonts w:ascii="Arial" w:hAnsi="Arial" w:cs="Arial"/>
          <w:sz w:val="20"/>
          <w:szCs w:val="20"/>
          <w:lang w:val="fr-CA"/>
        </w:rPr>
      </w:pPr>
      <w:r>
        <w:rPr>
          <w:rFonts w:ascii="Arial" w:hAnsi="Arial" w:cs="Arial"/>
          <w:sz w:val="20"/>
          <w:szCs w:val="20"/>
          <w:lang w:val="fr-CA"/>
        </w:rPr>
        <w:tab/>
        <w:t>Jonathan Grenier, jeunes</w:t>
      </w:r>
    </w:p>
    <w:p w14:paraId="63B514DF" w14:textId="1B880BEC" w:rsidR="00B421B2" w:rsidRDefault="00B421B2" w:rsidP="001C2B4C">
      <w:pPr>
        <w:tabs>
          <w:tab w:val="left" w:pos="4820"/>
        </w:tabs>
        <w:rPr>
          <w:rFonts w:ascii="Arial" w:hAnsi="Arial" w:cs="Arial"/>
          <w:sz w:val="20"/>
          <w:szCs w:val="20"/>
          <w:lang w:val="fr-CA"/>
        </w:rPr>
      </w:pPr>
      <w:r>
        <w:rPr>
          <w:rFonts w:ascii="Arial" w:hAnsi="Arial" w:cs="Arial"/>
          <w:sz w:val="20"/>
          <w:szCs w:val="20"/>
          <w:lang w:val="fr-CA"/>
        </w:rPr>
        <w:tab/>
        <w:t>Jean-François Garneau, CASS</w:t>
      </w:r>
    </w:p>
    <w:p w14:paraId="5F4F7148" w14:textId="05B9B5F2" w:rsidR="00B421B2" w:rsidRDefault="00B421B2" w:rsidP="001C2B4C">
      <w:pPr>
        <w:tabs>
          <w:tab w:val="left" w:pos="4820"/>
        </w:tabs>
        <w:rPr>
          <w:rFonts w:ascii="Arial" w:hAnsi="Arial" w:cs="Arial"/>
          <w:sz w:val="20"/>
          <w:szCs w:val="20"/>
          <w:lang w:val="fr-CA"/>
        </w:rPr>
      </w:pPr>
      <w:r>
        <w:rPr>
          <w:rFonts w:ascii="Arial" w:hAnsi="Arial" w:cs="Arial"/>
          <w:sz w:val="20"/>
          <w:szCs w:val="20"/>
          <w:lang w:val="fr-CA"/>
        </w:rPr>
        <w:tab/>
      </w:r>
    </w:p>
    <w:p w14:paraId="30EDD574" w14:textId="667BAFAD" w:rsidR="00402F74" w:rsidRDefault="00402F74" w:rsidP="001C2B4C">
      <w:pPr>
        <w:tabs>
          <w:tab w:val="left" w:pos="4820"/>
        </w:tabs>
        <w:jc w:val="both"/>
        <w:rPr>
          <w:rFonts w:ascii="Arial" w:hAnsi="Arial" w:cs="Arial"/>
          <w:sz w:val="20"/>
          <w:szCs w:val="20"/>
          <w:lang w:val="fr-CA"/>
        </w:rPr>
      </w:pPr>
      <w:r>
        <w:rPr>
          <w:rFonts w:ascii="Arial" w:hAnsi="Arial" w:cs="Arial"/>
          <w:sz w:val="20"/>
          <w:szCs w:val="20"/>
          <w:lang w:val="fr-CA"/>
        </w:rPr>
        <w:tab/>
      </w:r>
    </w:p>
    <w:p w14:paraId="103FA1A0" w14:textId="0F3FBD81" w:rsidR="00BA262F" w:rsidRPr="003D1D2B" w:rsidRDefault="00646E0B">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072"/>
          <w:tab w:val="left" w:pos="9360"/>
          <w:tab w:val="left" w:pos="9792"/>
          <w:tab w:val="left" w:pos="10656"/>
        </w:tabs>
        <w:ind w:right="810"/>
        <w:rPr>
          <w:rFonts w:ascii="Arial" w:hAnsi="Arial" w:cs="Arial"/>
          <w:lang w:val="fr-CA"/>
        </w:rPr>
      </w:pPr>
      <w:r w:rsidRPr="003D1D2B">
        <w:rPr>
          <w:rFonts w:ascii="Arial" w:hAnsi="Arial" w:cs="Arial"/>
          <w:lang w:val="fr-CA"/>
        </w:rPr>
        <w:t>Dominique Daigneault</w:t>
      </w:r>
      <w:r w:rsidR="00064524" w:rsidRPr="003D1D2B">
        <w:rPr>
          <w:rFonts w:ascii="Arial" w:hAnsi="Arial" w:cs="Arial"/>
          <w:lang w:val="fr-CA"/>
        </w:rPr>
        <w:t xml:space="preserve"> et </w:t>
      </w:r>
      <w:r w:rsidR="000222CD">
        <w:rPr>
          <w:rFonts w:ascii="Arial" w:hAnsi="Arial" w:cs="Arial"/>
          <w:lang w:val="fr-CA"/>
        </w:rPr>
        <w:t>Bertrand Guibord</w:t>
      </w:r>
      <w:r w:rsidR="00B63608" w:rsidRPr="003D1D2B">
        <w:rPr>
          <w:rFonts w:ascii="Arial" w:hAnsi="Arial" w:cs="Arial"/>
          <w:lang w:val="fr-CA"/>
        </w:rPr>
        <w:t xml:space="preserve"> </w:t>
      </w:r>
      <w:r w:rsidR="00BA262F" w:rsidRPr="003D1D2B">
        <w:rPr>
          <w:rFonts w:ascii="Arial" w:hAnsi="Arial" w:cs="Arial"/>
          <w:lang w:val="fr-CA"/>
        </w:rPr>
        <w:t>agissent respectivement comme président</w:t>
      </w:r>
      <w:r w:rsidR="00064524" w:rsidRPr="003D1D2B">
        <w:rPr>
          <w:rFonts w:ascii="Arial" w:hAnsi="Arial" w:cs="Arial"/>
          <w:lang w:val="fr-CA"/>
        </w:rPr>
        <w:t>e</w:t>
      </w:r>
      <w:r w:rsidR="00BA262F" w:rsidRPr="003D1D2B">
        <w:rPr>
          <w:rFonts w:ascii="Arial" w:hAnsi="Arial" w:cs="Arial"/>
          <w:lang w:val="fr-CA"/>
        </w:rPr>
        <w:t xml:space="preserve"> et secrétaire d’assemblée</w:t>
      </w:r>
      <w:r w:rsidR="00E3686B" w:rsidRPr="003D1D2B">
        <w:rPr>
          <w:rFonts w:ascii="Arial" w:hAnsi="Arial" w:cs="Arial"/>
          <w:lang w:val="fr-CA"/>
        </w:rPr>
        <w:t>.</w:t>
      </w:r>
    </w:p>
    <w:p w14:paraId="319CE710" w14:textId="77777777" w:rsidR="00807DAF" w:rsidRPr="003D1D2B" w:rsidRDefault="00807DAF">
      <w:pPr>
        <w:pStyle w:val="Textebrut"/>
        <w:rPr>
          <w:rFonts w:ascii="Arial" w:hAnsi="Arial" w:cs="Arial"/>
          <w:sz w:val="24"/>
          <w:szCs w:val="24"/>
        </w:rPr>
      </w:pPr>
    </w:p>
    <w:p w14:paraId="6B590BEE" w14:textId="24B66B51" w:rsidR="00A32968" w:rsidRDefault="00A32968">
      <w:pPr>
        <w:pStyle w:val="Textebrut"/>
        <w:rPr>
          <w:rFonts w:ascii="Arial" w:hAnsi="Arial" w:cs="Arial"/>
          <w:sz w:val="24"/>
          <w:szCs w:val="24"/>
        </w:rPr>
      </w:pPr>
      <w:r w:rsidRPr="003D1D2B">
        <w:rPr>
          <w:rFonts w:ascii="Arial" w:hAnsi="Arial" w:cs="Arial"/>
          <w:sz w:val="24"/>
          <w:szCs w:val="24"/>
        </w:rPr>
        <w:t xml:space="preserve">La présidente, Dominique Daigneault, débute par une minute de silence observée à la mémoire de celles et ceux qui sont morts en luttant pour la classe ouvrière. </w:t>
      </w:r>
    </w:p>
    <w:p w14:paraId="053FC14B" w14:textId="6D3CE001" w:rsidR="003278D3" w:rsidRDefault="003278D3">
      <w:pPr>
        <w:pStyle w:val="Textebrut"/>
        <w:rPr>
          <w:rFonts w:ascii="Arial" w:hAnsi="Arial" w:cs="Arial"/>
          <w:sz w:val="24"/>
          <w:szCs w:val="24"/>
        </w:rPr>
      </w:pPr>
    </w:p>
    <w:p w14:paraId="536A813F" w14:textId="77777777" w:rsidR="003278D3" w:rsidRDefault="003278D3">
      <w:pPr>
        <w:pStyle w:val="Textebrut"/>
        <w:rPr>
          <w:rFonts w:ascii="Arial" w:hAnsi="Arial" w:cs="Arial"/>
          <w:sz w:val="24"/>
          <w:szCs w:val="24"/>
        </w:rPr>
      </w:pPr>
    </w:p>
    <w:p w14:paraId="33EE188C" w14:textId="7F7F731C" w:rsidR="003278D3" w:rsidRPr="00791CD9" w:rsidRDefault="00812349">
      <w:pPr>
        <w:numPr>
          <w:ilvl w:val="0"/>
          <w:numId w:val="2"/>
        </w:numPr>
        <w:tabs>
          <w:tab w:val="left" w:pos="709"/>
        </w:tabs>
        <w:ind w:hanging="720"/>
        <w:rPr>
          <w:rFonts w:ascii="Arial" w:hAnsi="Arial" w:cs="Arial"/>
          <w:b/>
          <w:smallCaps/>
          <w:lang w:val="fr-CA"/>
        </w:rPr>
      </w:pPr>
      <w:r>
        <w:rPr>
          <w:rFonts w:ascii="Arial" w:hAnsi="Arial" w:cs="Arial"/>
          <w:b/>
          <w:smallCaps/>
          <w:lang w:val="fr-CA"/>
        </w:rPr>
        <w:t>Ouverture</w:t>
      </w:r>
    </w:p>
    <w:p w14:paraId="501A30BE" w14:textId="77777777" w:rsidR="003364BD" w:rsidRPr="004C5C0E" w:rsidRDefault="003364BD" w:rsidP="003364BD">
      <w:pPr>
        <w:pStyle w:val="NormalWeb"/>
        <w:spacing w:before="225" w:beforeAutospacing="0" w:after="225" w:afterAutospacing="0" w:line="375" w:lineRule="atLeast"/>
        <w:jc w:val="both"/>
        <w:rPr>
          <w:rFonts w:ascii="Arial" w:hAnsi="Arial" w:cs="Arial"/>
          <w:color w:val="3A3939"/>
        </w:rPr>
      </w:pPr>
      <w:r w:rsidRPr="004C5C0E">
        <w:rPr>
          <w:rFonts w:ascii="Arial" w:hAnsi="Arial" w:cs="Arial"/>
          <w:color w:val="3A3939"/>
        </w:rPr>
        <w:t xml:space="preserve">Bonsoir tout le monde, </w:t>
      </w:r>
    </w:p>
    <w:p w14:paraId="17CCC689" w14:textId="55E9400A" w:rsidR="003364BD" w:rsidRPr="004C5C0E" w:rsidRDefault="003364BD" w:rsidP="00E605BD">
      <w:pPr>
        <w:rPr>
          <w:rFonts w:ascii="Arial" w:hAnsi="Arial" w:cs="Arial"/>
          <w:color w:val="333333"/>
        </w:rPr>
      </w:pPr>
      <w:r w:rsidRPr="004C5C0E">
        <w:rPr>
          <w:rFonts w:ascii="Arial" w:hAnsi="Arial" w:cs="Arial"/>
          <w:color w:val="333333"/>
        </w:rPr>
        <w:t xml:space="preserve">Plusieurs décès ont été soulignés </w:t>
      </w:r>
      <w:r>
        <w:rPr>
          <w:rFonts w:ascii="Arial" w:hAnsi="Arial" w:cs="Arial"/>
          <w:color w:val="333333"/>
        </w:rPr>
        <w:t>lors de</w:t>
      </w:r>
      <w:r w:rsidRPr="004C5C0E">
        <w:rPr>
          <w:rFonts w:ascii="Arial" w:hAnsi="Arial" w:cs="Arial"/>
          <w:color w:val="333333"/>
        </w:rPr>
        <w:t xml:space="preserve"> la minute de silence, mais, permettez-moi tout de même de glisser un mot sur le décès de Marie-Noëlle Tremblay, 41 ans, salariée au conseil </w:t>
      </w:r>
      <w:proofErr w:type="gramStart"/>
      <w:r w:rsidRPr="004C5C0E">
        <w:rPr>
          <w:rFonts w:ascii="Arial" w:hAnsi="Arial" w:cs="Arial"/>
          <w:color w:val="333333"/>
        </w:rPr>
        <w:t>central</w:t>
      </w:r>
      <w:proofErr w:type="gramEnd"/>
      <w:r w:rsidRPr="004C5C0E">
        <w:rPr>
          <w:rFonts w:ascii="Arial" w:hAnsi="Arial" w:cs="Arial"/>
          <w:color w:val="333333"/>
        </w:rPr>
        <w:t xml:space="preserve"> qui, depuis plusieurs années, vivait avec une maladie dégénérative et incurable. Ceux et celles qui l’ont connue se souviendront d’elle comme d’une femme militante, au cœur grand comme la terre, une de ces personnes qui rendent le monde plus beau. </w:t>
      </w:r>
    </w:p>
    <w:p w14:paraId="25E9439F" w14:textId="77777777" w:rsidR="003364BD" w:rsidRPr="004C5C0E" w:rsidRDefault="003364BD" w:rsidP="00E605BD">
      <w:pPr>
        <w:pStyle w:val="Paragraphedeliste"/>
        <w:spacing w:after="0" w:line="240" w:lineRule="auto"/>
        <w:rPr>
          <w:rFonts w:ascii="Arial" w:hAnsi="Arial" w:cs="Arial"/>
          <w:color w:val="333333"/>
          <w:sz w:val="24"/>
          <w:szCs w:val="24"/>
          <w:lang w:val="fr-FR"/>
        </w:rPr>
      </w:pPr>
    </w:p>
    <w:p w14:paraId="00D3FA0A" w14:textId="781850F5" w:rsidR="003364BD" w:rsidRPr="004C5C0E" w:rsidRDefault="003364BD" w:rsidP="00E605BD">
      <w:pPr>
        <w:rPr>
          <w:rFonts w:ascii="Arial" w:hAnsi="Arial" w:cs="Arial"/>
          <w:color w:val="333333"/>
        </w:rPr>
      </w:pPr>
      <w:r w:rsidRPr="004C5C0E">
        <w:rPr>
          <w:rFonts w:ascii="Arial" w:hAnsi="Arial" w:cs="Arial"/>
          <w:color w:val="333333"/>
        </w:rPr>
        <w:t xml:space="preserve">Aussi, il y a 30 ans, Marc Lépine assassinait 14 femmes parce qu’elles étaient des femmes. Cette année, la Ville de Montréal a reconnu le caractère antiféministe de cet attentat, en modifiant le texte du panneau commémoratif de la place du 6 décembre, à la suggestion de deux chercheuses du Réseau québécois en études féministes, Diane Lamoureux et Mélissa Blais. Nous saluons le geste de la Ville de Montréal. Cela aura pris 30 ans avant que l’on admette que le geste posé par le tueur était un attentat antiféministe, même si celui-ci l’avait déclaré en entrant dans les classes et dans une lettre retrouvée après sa mort. </w:t>
      </w:r>
    </w:p>
    <w:p w14:paraId="5F2C0BDA" w14:textId="77777777" w:rsidR="003364BD" w:rsidRPr="004C5C0E" w:rsidRDefault="003364BD" w:rsidP="003364BD">
      <w:pPr>
        <w:pStyle w:val="Paragraphedeliste"/>
        <w:rPr>
          <w:rFonts w:ascii="Arial" w:hAnsi="Arial" w:cs="Arial"/>
          <w:color w:val="333333"/>
          <w:sz w:val="24"/>
          <w:szCs w:val="24"/>
          <w:lang w:val="fr-FR"/>
        </w:rPr>
      </w:pPr>
    </w:p>
    <w:p w14:paraId="37CF8935" w14:textId="79844BC2" w:rsidR="003364BD" w:rsidRDefault="003364BD" w:rsidP="003364BD">
      <w:pPr>
        <w:rPr>
          <w:rFonts w:ascii="Arial" w:hAnsi="Arial" w:cs="Arial"/>
          <w:color w:val="333333"/>
        </w:rPr>
      </w:pPr>
      <w:r w:rsidRPr="004C5C0E">
        <w:rPr>
          <w:rFonts w:ascii="Arial" w:hAnsi="Arial" w:cs="Arial"/>
          <w:color w:val="333333"/>
        </w:rPr>
        <w:t>Les luttes pour une réelle égalité entre les hommes et les femmes et entre les femmes entre elles sont loin d’être terminées, comme en témoigne, entre autres, la vague de dénonciations issue du mouvement #</w:t>
      </w:r>
      <w:proofErr w:type="spellStart"/>
      <w:r w:rsidRPr="004C5C0E">
        <w:rPr>
          <w:rFonts w:ascii="Arial" w:hAnsi="Arial" w:cs="Arial"/>
          <w:color w:val="333333"/>
        </w:rPr>
        <w:t>moiaussi</w:t>
      </w:r>
      <w:proofErr w:type="spellEnd"/>
      <w:r w:rsidRPr="004C5C0E">
        <w:rPr>
          <w:rFonts w:ascii="Arial" w:hAnsi="Arial" w:cs="Arial"/>
          <w:color w:val="333333"/>
        </w:rPr>
        <w:t xml:space="preserve">. Si le temps vous le permet, je vous invite à faire un tour à la place du 6 décembre. Et, évidemment, je vous </w:t>
      </w:r>
      <w:r w:rsidR="000015C1">
        <w:rPr>
          <w:rFonts w:ascii="Arial" w:hAnsi="Arial" w:cs="Arial"/>
          <w:color w:val="333333"/>
        </w:rPr>
        <w:t>encourage</w:t>
      </w:r>
      <w:r w:rsidRPr="004C5C0E">
        <w:rPr>
          <w:rFonts w:ascii="Arial" w:hAnsi="Arial" w:cs="Arial"/>
          <w:color w:val="333333"/>
        </w:rPr>
        <w:t xml:space="preserve"> à poursuivre les nécessaires luttes pour l’égalité de toutes les femmes.</w:t>
      </w:r>
    </w:p>
    <w:p w14:paraId="635B440A" w14:textId="77777777" w:rsidR="000015C1" w:rsidRPr="004C5C0E" w:rsidRDefault="000015C1" w:rsidP="003364BD">
      <w:pPr>
        <w:rPr>
          <w:rFonts w:ascii="Arial" w:hAnsi="Arial" w:cs="Arial"/>
          <w:color w:val="333333"/>
        </w:rPr>
      </w:pPr>
    </w:p>
    <w:p w14:paraId="2FCF817C" w14:textId="5A37803C" w:rsidR="003364BD" w:rsidRPr="004C5C0E" w:rsidRDefault="003364BD" w:rsidP="00E605BD">
      <w:pPr>
        <w:rPr>
          <w:rFonts w:ascii="Arial" w:hAnsi="Arial" w:cs="Arial"/>
          <w:color w:val="333333"/>
        </w:rPr>
      </w:pPr>
      <w:r w:rsidRPr="004C5C0E">
        <w:rPr>
          <w:rFonts w:ascii="Arial" w:hAnsi="Arial" w:cs="Arial"/>
          <w:color w:val="333333"/>
        </w:rPr>
        <w:t xml:space="preserve">Ce soir, permettez-moi de saluer de façon particulière les </w:t>
      </w:r>
      <w:proofErr w:type="spellStart"/>
      <w:r w:rsidRPr="004C5C0E">
        <w:rPr>
          <w:rFonts w:ascii="Arial" w:hAnsi="Arial" w:cs="Arial"/>
          <w:color w:val="333333"/>
        </w:rPr>
        <w:t>délégué-es</w:t>
      </w:r>
      <w:proofErr w:type="spellEnd"/>
      <w:r w:rsidRPr="004C5C0E">
        <w:rPr>
          <w:rFonts w:ascii="Arial" w:hAnsi="Arial" w:cs="Arial"/>
          <w:color w:val="333333"/>
        </w:rPr>
        <w:t xml:space="preserve"> du SPPEUQAM-CSN. Et j’insiste sur le mot CSN. La CSQ et des membres de l’ancien comité exécutif se sont livrés, à une action de maraudage qui s’est avérée indigne des valeurs que devraient porter et démontrer les organisations syndicales. Des valeurs de solidarité, de démocratie et d’honnêteté. Outre la série de mensonges répandu</w:t>
      </w:r>
      <w:r w:rsidR="000015C1">
        <w:rPr>
          <w:rFonts w:ascii="Arial" w:hAnsi="Arial" w:cs="Arial"/>
          <w:color w:val="333333"/>
        </w:rPr>
        <w:t>s</w:t>
      </w:r>
      <w:r w:rsidRPr="004C5C0E">
        <w:rPr>
          <w:rFonts w:ascii="Arial" w:hAnsi="Arial" w:cs="Arial"/>
          <w:color w:val="333333"/>
        </w:rPr>
        <w:t xml:space="preserve">, des personnes engagées dans ce maraudage frustrées de ne pas avoir réussi à faire signer suffisamment de cartes pour un changement d’allégeance, ont déposé une demande en révocation, bref, si le syndicat n’est pas CSQ, il n’y aura pas de syndicat, ce qui est un geste résolument antisyndical. La demande de révocation a finalement été retirée. La liberté d’association est un principe bien trop important pour qu’on le malmène comme ce fut le cas dans </w:t>
      </w:r>
      <w:r w:rsidR="000015C1">
        <w:rPr>
          <w:rFonts w:ascii="Arial" w:hAnsi="Arial" w:cs="Arial"/>
          <w:color w:val="333333"/>
        </w:rPr>
        <w:t>cette tentative de maraudage</w:t>
      </w:r>
      <w:r w:rsidRPr="004C5C0E">
        <w:rPr>
          <w:rFonts w:ascii="Arial" w:hAnsi="Arial" w:cs="Arial"/>
          <w:color w:val="333333"/>
        </w:rPr>
        <w:t xml:space="preserve">. Comme je l’ai dit ce matin à l’ouverture du conseil fédéral de la FNEEQ, je </w:t>
      </w:r>
      <w:r w:rsidR="00D479FE">
        <w:rPr>
          <w:rFonts w:ascii="Arial" w:hAnsi="Arial" w:cs="Arial"/>
          <w:color w:val="333333"/>
        </w:rPr>
        <w:t xml:space="preserve">vous </w:t>
      </w:r>
      <w:r w:rsidRPr="004C5C0E">
        <w:rPr>
          <w:rFonts w:ascii="Arial" w:hAnsi="Arial" w:cs="Arial"/>
          <w:color w:val="333333"/>
        </w:rPr>
        <w:t xml:space="preserve">félicite </w:t>
      </w:r>
      <w:r w:rsidR="00D479FE">
        <w:rPr>
          <w:rFonts w:ascii="Arial" w:hAnsi="Arial" w:cs="Arial"/>
          <w:color w:val="333333"/>
        </w:rPr>
        <w:t>m</w:t>
      </w:r>
      <w:r w:rsidRPr="004C5C0E">
        <w:rPr>
          <w:rFonts w:ascii="Arial" w:hAnsi="Arial" w:cs="Arial"/>
          <w:color w:val="333333"/>
        </w:rPr>
        <w:t xml:space="preserve">ilitantes </w:t>
      </w:r>
      <w:r w:rsidR="00D479FE">
        <w:rPr>
          <w:rFonts w:ascii="Arial" w:hAnsi="Arial" w:cs="Arial"/>
          <w:color w:val="333333"/>
        </w:rPr>
        <w:t xml:space="preserve">et </w:t>
      </w:r>
      <w:r w:rsidRPr="004C5C0E">
        <w:rPr>
          <w:rFonts w:ascii="Arial" w:hAnsi="Arial" w:cs="Arial"/>
          <w:color w:val="333333"/>
        </w:rPr>
        <w:t>militants</w:t>
      </w:r>
      <w:r w:rsidR="00D479FE">
        <w:rPr>
          <w:rFonts w:ascii="Arial" w:hAnsi="Arial" w:cs="Arial"/>
          <w:color w:val="333333"/>
        </w:rPr>
        <w:t>,</w:t>
      </w:r>
      <w:r w:rsidRPr="004C5C0E">
        <w:rPr>
          <w:rFonts w:ascii="Arial" w:hAnsi="Arial" w:cs="Arial"/>
          <w:color w:val="333333"/>
        </w:rPr>
        <w:t xml:space="preserve"> pour l’excellent travail de mobilisation. Et je vous remercie de pouvoir vous compter encore parmi nos rangs. Le conseil central pourra encore profiter de votre apport à sa vie militante et démocratique et c’est avec joie que nous continuerons à vous soutenir dans vos luttes ! Bravo !</w:t>
      </w:r>
    </w:p>
    <w:p w14:paraId="46A7339C" w14:textId="77777777" w:rsidR="003364BD" w:rsidRPr="004C5C0E" w:rsidRDefault="003364BD" w:rsidP="00E605BD">
      <w:pPr>
        <w:pStyle w:val="NormalWeb"/>
        <w:shd w:val="clear" w:color="auto" w:fill="FFFFFF"/>
        <w:spacing w:before="0" w:beforeAutospacing="0" w:after="0" w:afterAutospacing="0"/>
        <w:rPr>
          <w:rFonts w:ascii="Arial" w:hAnsi="Arial" w:cs="Arial"/>
          <w:color w:val="333333"/>
        </w:rPr>
      </w:pPr>
    </w:p>
    <w:p w14:paraId="1773BF0B" w14:textId="43719D2C" w:rsidR="003364BD" w:rsidRPr="004C5C0E" w:rsidRDefault="003364BD" w:rsidP="00E605BD">
      <w:pPr>
        <w:pStyle w:val="NormalWeb"/>
        <w:shd w:val="clear" w:color="auto" w:fill="FFFFFF"/>
        <w:spacing w:before="0" w:beforeAutospacing="0" w:after="0" w:afterAutospacing="0"/>
        <w:rPr>
          <w:rFonts w:ascii="Arial" w:hAnsi="Arial" w:cs="Arial"/>
          <w:color w:val="1B1F25"/>
        </w:rPr>
      </w:pPr>
      <w:r w:rsidRPr="004C5C0E">
        <w:rPr>
          <w:rFonts w:ascii="Arial" w:hAnsi="Arial" w:cs="Arial"/>
          <w:color w:val="333333"/>
        </w:rPr>
        <w:t>Je ne reviendrai pas sur toutes les actions auxquelles le conseil central a participé, mais je veux au moins en souligner une, soit la lutte menée par nos camarades d</w:t>
      </w:r>
      <w:r w:rsidR="00A34C7B">
        <w:rPr>
          <w:rFonts w:ascii="Arial" w:hAnsi="Arial" w:cs="Arial"/>
          <w:color w:val="333333"/>
        </w:rPr>
        <w:t>’</w:t>
      </w:r>
      <w:r w:rsidRPr="004C5C0E">
        <w:rPr>
          <w:rFonts w:ascii="Arial" w:hAnsi="Arial" w:cs="Arial"/>
          <w:color w:val="333333"/>
        </w:rPr>
        <w:t xml:space="preserve">Olymel de </w:t>
      </w:r>
      <w:proofErr w:type="spellStart"/>
      <w:r w:rsidRPr="004C5C0E">
        <w:rPr>
          <w:rFonts w:ascii="Arial" w:hAnsi="Arial" w:cs="Arial"/>
          <w:color w:val="333333"/>
        </w:rPr>
        <w:t>Princeville</w:t>
      </w:r>
      <w:proofErr w:type="spellEnd"/>
      <w:r w:rsidRPr="004C5C0E">
        <w:rPr>
          <w:rFonts w:ascii="Arial" w:hAnsi="Arial" w:cs="Arial"/>
          <w:color w:val="333333"/>
        </w:rPr>
        <w:t>, qui sont venus manifester devant la Coopérative fédérée à Montréal pour porter un message clair. « </w:t>
      </w:r>
      <w:r w:rsidRPr="004C5C0E">
        <w:rPr>
          <w:rFonts w:ascii="Arial" w:hAnsi="Arial" w:cs="Arial"/>
          <w:color w:val="1B1F25"/>
        </w:rPr>
        <w:t xml:space="preserve">Depuis 2005, derrière les excédents de la coop, il y a une part de nos salaires qui ont été amputés de 5,40 $ l’heure d’un coup, comme si nous avions les moyens depuis 15 ans, de vivre avec moins d’argent dans nos poches et de financer les excédents d’une entreprise dont la mission, rappelons-le, n’est pas d’engranger des profits, a souligné Steve Houle, président du Syndicat des </w:t>
      </w:r>
      <w:proofErr w:type="spellStart"/>
      <w:r w:rsidRPr="004C5C0E">
        <w:rPr>
          <w:rFonts w:ascii="Arial" w:hAnsi="Arial" w:cs="Arial"/>
          <w:color w:val="1B1F25"/>
        </w:rPr>
        <w:t>employé-es</w:t>
      </w:r>
      <w:proofErr w:type="spellEnd"/>
      <w:r w:rsidRPr="004C5C0E">
        <w:rPr>
          <w:rFonts w:ascii="Arial" w:hAnsi="Arial" w:cs="Arial"/>
          <w:color w:val="1B1F25"/>
        </w:rPr>
        <w:t xml:space="preserve"> d’Olymel </w:t>
      </w:r>
      <w:proofErr w:type="spellStart"/>
      <w:r w:rsidRPr="004C5C0E">
        <w:rPr>
          <w:rFonts w:ascii="Arial" w:hAnsi="Arial" w:cs="Arial"/>
          <w:color w:val="1B1F25"/>
        </w:rPr>
        <w:t>Princeville</w:t>
      </w:r>
      <w:proofErr w:type="spellEnd"/>
      <w:r w:rsidRPr="004C5C0E">
        <w:rPr>
          <w:rFonts w:ascii="Arial" w:hAnsi="Arial" w:cs="Arial"/>
          <w:color w:val="1B1F25"/>
        </w:rPr>
        <w:t>-CSN. Nous vivons des problèmes d’attraction et de rétention de main</w:t>
      </w:r>
      <w:r w:rsidRPr="004C5C0E">
        <w:rPr>
          <w:rFonts w:ascii="Arial" w:hAnsi="Arial" w:cs="Arial"/>
          <w:color w:val="1B1F25"/>
        </w:rPr>
        <w:noBreakHyphen/>
        <w:t xml:space="preserve">d’œuvre à </w:t>
      </w:r>
      <w:proofErr w:type="spellStart"/>
      <w:r w:rsidRPr="004C5C0E">
        <w:rPr>
          <w:rFonts w:ascii="Arial" w:hAnsi="Arial" w:cs="Arial"/>
          <w:color w:val="1B1F25"/>
        </w:rPr>
        <w:t>Princeville</w:t>
      </w:r>
      <w:proofErr w:type="spellEnd"/>
      <w:r w:rsidRPr="004C5C0E">
        <w:rPr>
          <w:rFonts w:ascii="Arial" w:hAnsi="Arial" w:cs="Arial"/>
          <w:color w:val="1B1F25"/>
        </w:rPr>
        <w:t xml:space="preserve"> et l’employeur sait très bien comment les régler rapidement. C’est d’ailleurs ce qu’il a accepté dans d’autres usines alors nous attendons une offre qui corrigera enfin nos salaires ». La présidente du conseil central rappelle que nous</w:t>
      </w:r>
      <w:r w:rsidRPr="004C5C0E">
        <w:rPr>
          <w:rFonts w:ascii="Arial" w:hAnsi="Arial" w:cs="Arial"/>
          <w:color w:val="1B1F25"/>
          <w:shd w:val="clear" w:color="auto" w:fill="FFFFFF"/>
        </w:rPr>
        <w:t xml:space="preserve"> attendons des actions concrètes de la haute direction de la Coop afin de corriger cette attitude de mauvais citoyen corporatif</w:t>
      </w:r>
      <w:r w:rsidR="00A34C7B">
        <w:rPr>
          <w:rFonts w:ascii="Arial" w:hAnsi="Arial" w:cs="Arial"/>
          <w:color w:val="1B1F25"/>
          <w:shd w:val="clear" w:color="auto" w:fill="FFFFFF"/>
        </w:rPr>
        <w:t>.</w:t>
      </w:r>
    </w:p>
    <w:p w14:paraId="5B0FAC83" w14:textId="77777777" w:rsidR="00D479FE" w:rsidRDefault="00D479FE" w:rsidP="003364BD">
      <w:pPr>
        <w:shd w:val="clear" w:color="auto" w:fill="FFFFFF"/>
        <w:spacing w:after="150"/>
        <w:rPr>
          <w:rFonts w:ascii="Arial" w:hAnsi="Arial" w:cs="Arial"/>
          <w:color w:val="1B1F25"/>
          <w:shd w:val="clear" w:color="auto" w:fill="FFFFFF"/>
        </w:rPr>
      </w:pPr>
    </w:p>
    <w:p w14:paraId="4E74B487" w14:textId="42999C47" w:rsidR="003364BD" w:rsidRPr="004C5C0E" w:rsidRDefault="003364BD" w:rsidP="003364BD">
      <w:pPr>
        <w:shd w:val="clear" w:color="auto" w:fill="FFFFFF"/>
        <w:spacing w:after="150"/>
        <w:rPr>
          <w:rFonts w:ascii="Arial" w:hAnsi="Arial" w:cs="Arial"/>
          <w:color w:val="1B1F25"/>
          <w:shd w:val="clear" w:color="auto" w:fill="FFFFFF"/>
        </w:rPr>
      </w:pPr>
      <w:r w:rsidRPr="004C5C0E">
        <w:rPr>
          <w:rFonts w:ascii="Arial" w:hAnsi="Arial" w:cs="Arial"/>
          <w:color w:val="1B1F25"/>
          <w:shd w:val="clear" w:color="auto" w:fill="FFFFFF"/>
        </w:rPr>
        <w:t xml:space="preserve">Autre action, le 28 novembre, nous avons participé à une manifestation artistique pour commémorer les 50 ans d’une lutte féministe contre l’ancêtre du règlement P6, le 3926. En 1969, près de 200 femmes ont été arrêtées pour avoir manifester contre le règlement </w:t>
      </w:r>
      <w:proofErr w:type="spellStart"/>
      <w:r w:rsidRPr="004C5C0E">
        <w:rPr>
          <w:rFonts w:ascii="Arial" w:hAnsi="Arial" w:cs="Arial"/>
          <w:color w:val="1B1F25"/>
          <w:shd w:val="clear" w:color="auto" w:fill="FFFFFF"/>
        </w:rPr>
        <w:t>antimanifestation</w:t>
      </w:r>
      <w:proofErr w:type="spellEnd"/>
      <w:r w:rsidRPr="004C5C0E">
        <w:rPr>
          <w:rFonts w:ascii="Arial" w:hAnsi="Arial" w:cs="Arial"/>
          <w:color w:val="1B1F25"/>
          <w:shd w:val="clear" w:color="auto" w:fill="FFFFFF"/>
        </w:rPr>
        <w:t> ! Jenny Cartwright, une artiste militante, a organisé une projection non</w:t>
      </w:r>
      <w:r w:rsidR="00D479FE">
        <w:rPr>
          <w:rFonts w:ascii="Arial" w:hAnsi="Arial" w:cs="Arial"/>
          <w:color w:val="1B1F25"/>
          <w:shd w:val="clear" w:color="auto" w:fill="FFFFFF"/>
        </w:rPr>
        <w:t> </w:t>
      </w:r>
      <w:r w:rsidRPr="004C5C0E">
        <w:rPr>
          <w:rFonts w:ascii="Arial" w:hAnsi="Arial" w:cs="Arial"/>
          <w:color w:val="1B1F25"/>
          <w:shd w:val="clear" w:color="auto" w:fill="FFFFFF"/>
        </w:rPr>
        <w:t xml:space="preserve">autorisée sur le Monument-National, là où cette action s’était déroulée. On se rappellera que le conseil central </w:t>
      </w:r>
      <w:r w:rsidR="00A34C7B">
        <w:rPr>
          <w:rFonts w:ascii="Arial" w:hAnsi="Arial" w:cs="Arial"/>
          <w:color w:val="1B1F25"/>
          <w:shd w:val="clear" w:color="auto" w:fill="FFFFFF"/>
        </w:rPr>
        <w:t>a été</w:t>
      </w:r>
      <w:r w:rsidRPr="004C5C0E">
        <w:rPr>
          <w:rFonts w:ascii="Arial" w:hAnsi="Arial" w:cs="Arial"/>
          <w:color w:val="1B1F25"/>
          <w:shd w:val="clear" w:color="auto" w:fill="FFFFFF"/>
        </w:rPr>
        <w:t xml:space="preserve"> de toutes les luttes pour l’abolition du règlement P6. Et, je sais que c’est maintenant une vieille nouvelle, mais quand même, ça vaut la peine de se le redire, la Ville de Montréal abolira officiellement le règlement P6 lors de la séance du conseil municipal du mois de décembre. Ça, c’est toute une victoire pour le droit de manifester et une preuve qu’il ne faut jamais lâcher !</w:t>
      </w:r>
    </w:p>
    <w:p w14:paraId="6E3E8D56" w14:textId="77777777" w:rsidR="003364BD" w:rsidRPr="004C5C0E" w:rsidRDefault="003364BD" w:rsidP="00E605BD">
      <w:pPr>
        <w:shd w:val="clear" w:color="auto" w:fill="FFFFFF"/>
        <w:rPr>
          <w:rFonts w:ascii="Arial" w:hAnsi="Arial" w:cs="Arial"/>
          <w:color w:val="1B1F25"/>
          <w:shd w:val="clear" w:color="auto" w:fill="FFFFFF"/>
        </w:rPr>
      </w:pPr>
      <w:r w:rsidRPr="004C5C0E">
        <w:rPr>
          <w:rFonts w:ascii="Arial" w:hAnsi="Arial" w:cs="Arial"/>
          <w:color w:val="1B1F25"/>
          <w:shd w:val="clear" w:color="auto" w:fill="FFFFFF"/>
        </w:rPr>
        <w:t>Enfin, le 1</w:t>
      </w:r>
      <w:r w:rsidRPr="004C5C0E">
        <w:rPr>
          <w:rFonts w:ascii="Arial" w:hAnsi="Arial" w:cs="Arial"/>
          <w:color w:val="1B1F25"/>
          <w:shd w:val="clear" w:color="auto" w:fill="FFFFFF"/>
          <w:vertAlign w:val="superscript"/>
        </w:rPr>
        <w:t>er</w:t>
      </w:r>
      <w:r w:rsidRPr="004C5C0E">
        <w:rPr>
          <w:rFonts w:ascii="Arial" w:hAnsi="Arial" w:cs="Arial"/>
          <w:color w:val="1B1F25"/>
          <w:shd w:val="clear" w:color="auto" w:fill="FFFFFF"/>
        </w:rPr>
        <w:t xml:space="preserve"> décembre, c’est la Journée mondiale de lutte contre le sida et on remercie tout le monde qui a participé à l’activité d’ensachage de condoms qui seront distribués dans les bars du Village. Merci de votre engagement sur tous les fronts !</w:t>
      </w:r>
    </w:p>
    <w:p w14:paraId="70C10477" w14:textId="77777777" w:rsidR="003364BD" w:rsidRPr="004C5C0E" w:rsidRDefault="003364BD" w:rsidP="00E605BD">
      <w:pPr>
        <w:pStyle w:val="Paragraphedeliste"/>
        <w:shd w:val="clear" w:color="auto" w:fill="FFFFFF"/>
        <w:spacing w:after="0" w:line="240" w:lineRule="auto"/>
        <w:ind w:left="1428"/>
        <w:jc w:val="both"/>
        <w:rPr>
          <w:rFonts w:ascii="Arial" w:hAnsi="Arial" w:cs="Arial"/>
          <w:color w:val="1B1F25"/>
          <w:sz w:val="24"/>
          <w:szCs w:val="24"/>
        </w:rPr>
      </w:pPr>
    </w:p>
    <w:p w14:paraId="37D53C8C" w14:textId="7261A9CA" w:rsidR="003364BD" w:rsidRPr="004C5C0E" w:rsidRDefault="003364BD" w:rsidP="00E605BD">
      <w:pPr>
        <w:rPr>
          <w:rFonts w:ascii="Arial" w:hAnsi="Arial" w:cs="Arial"/>
          <w:color w:val="333333"/>
        </w:rPr>
      </w:pPr>
      <w:r w:rsidRPr="004C5C0E">
        <w:rPr>
          <w:rFonts w:ascii="Arial" w:hAnsi="Arial" w:cs="Arial"/>
          <w:color w:val="333333"/>
        </w:rPr>
        <w:t xml:space="preserve">En terminant, je vous demande de sortir vos agendas et de bloquer une date : le 20 février 2020. Est-ce que quelqu’un sait quel événement se produira cette date-là ? Il nous reste plein de détails à régler et vous en saurez davantage à la rentrée de janvier. </w:t>
      </w:r>
    </w:p>
    <w:p w14:paraId="639DA47B" w14:textId="77777777" w:rsidR="00D479FE" w:rsidRDefault="00D479FE" w:rsidP="003364BD">
      <w:pPr>
        <w:rPr>
          <w:rFonts w:ascii="Arial" w:hAnsi="Arial" w:cs="Arial"/>
          <w:color w:val="333333"/>
        </w:rPr>
      </w:pPr>
    </w:p>
    <w:p w14:paraId="0A808F52" w14:textId="27BB9DB3" w:rsidR="003364BD" w:rsidRPr="004C5C0E" w:rsidRDefault="003364BD" w:rsidP="003364BD">
      <w:pPr>
        <w:rPr>
          <w:rFonts w:ascii="Arial" w:hAnsi="Arial" w:cs="Arial"/>
          <w:color w:val="333333"/>
        </w:rPr>
      </w:pPr>
      <w:r w:rsidRPr="004C5C0E">
        <w:rPr>
          <w:rFonts w:ascii="Arial" w:hAnsi="Arial" w:cs="Arial"/>
          <w:color w:val="333333"/>
        </w:rPr>
        <w:t>Pour le moment, je vous souhaite une superbe assemblée !</w:t>
      </w:r>
    </w:p>
    <w:p w14:paraId="2A2E3E86" w14:textId="77777777" w:rsidR="00CA326D" w:rsidRPr="00261294" w:rsidRDefault="00CA326D" w:rsidP="00CA326D">
      <w:pPr>
        <w:jc w:val="center"/>
        <w:rPr>
          <w:rFonts w:ascii="Arial" w:hAnsi="Arial" w:cs="Arial"/>
          <w:b/>
          <w:sz w:val="28"/>
          <w:szCs w:val="28"/>
        </w:rPr>
      </w:pPr>
    </w:p>
    <w:p w14:paraId="5AF6E081" w14:textId="77777777" w:rsidR="00402F74" w:rsidRDefault="00402F74" w:rsidP="005A7AE2">
      <w:pPr>
        <w:pStyle w:val="Textebrut"/>
        <w:rPr>
          <w:rFonts w:ascii="Arial" w:hAnsi="Arial" w:cs="Arial"/>
          <w:b/>
          <w:sz w:val="24"/>
          <w:szCs w:val="24"/>
        </w:rPr>
      </w:pPr>
    </w:p>
    <w:p w14:paraId="1443F703" w14:textId="3CC4E3BC" w:rsidR="00BA262F" w:rsidRPr="003D1D2B" w:rsidRDefault="00BA262F" w:rsidP="005A7AE2">
      <w:pPr>
        <w:pStyle w:val="Textebrut"/>
        <w:rPr>
          <w:rFonts w:ascii="Arial" w:hAnsi="Arial" w:cs="Arial"/>
          <w:b/>
          <w:sz w:val="24"/>
          <w:szCs w:val="24"/>
        </w:rPr>
      </w:pPr>
      <w:r w:rsidRPr="003D1D2B">
        <w:rPr>
          <w:rFonts w:ascii="Arial" w:hAnsi="Arial" w:cs="Arial"/>
          <w:b/>
          <w:sz w:val="24"/>
          <w:szCs w:val="24"/>
        </w:rPr>
        <w:t>2.</w:t>
      </w:r>
      <w:r w:rsidRPr="003D1D2B">
        <w:rPr>
          <w:rFonts w:ascii="Arial" w:hAnsi="Arial" w:cs="Arial"/>
          <w:b/>
          <w:sz w:val="24"/>
          <w:szCs w:val="24"/>
        </w:rPr>
        <w:tab/>
      </w:r>
      <w:r w:rsidR="00812349">
        <w:rPr>
          <w:rFonts w:ascii="Arial" w:hAnsi="Arial" w:cs="Arial"/>
          <w:b/>
          <w:smallCaps/>
          <w:sz w:val="24"/>
          <w:szCs w:val="24"/>
        </w:rPr>
        <w:t xml:space="preserve">Appel des </w:t>
      </w:r>
      <w:proofErr w:type="spellStart"/>
      <w:r w:rsidR="00812349">
        <w:rPr>
          <w:rFonts w:ascii="Arial" w:hAnsi="Arial" w:cs="Arial"/>
          <w:b/>
          <w:smallCaps/>
          <w:sz w:val="24"/>
          <w:szCs w:val="24"/>
        </w:rPr>
        <w:t>élu-es</w:t>
      </w:r>
      <w:proofErr w:type="spellEnd"/>
    </w:p>
    <w:p w14:paraId="0E67E40B" w14:textId="77777777" w:rsidR="00BA262F" w:rsidRPr="003D1D2B" w:rsidRDefault="00BA262F" w:rsidP="00BA262F">
      <w:pPr>
        <w:jc w:val="both"/>
        <w:rPr>
          <w:rFonts w:ascii="Arial" w:hAnsi="Arial" w:cs="Arial"/>
        </w:rPr>
      </w:pPr>
    </w:p>
    <w:p w14:paraId="42A42514" w14:textId="50D350A9" w:rsidR="00BA262F" w:rsidRPr="003D1D2B" w:rsidRDefault="000222CD" w:rsidP="00BA262F">
      <w:pPr>
        <w:ind w:left="720"/>
        <w:jc w:val="both"/>
        <w:rPr>
          <w:rFonts w:ascii="Arial" w:hAnsi="Arial" w:cs="Arial"/>
        </w:rPr>
      </w:pPr>
      <w:r>
        <w:rPr>
          <w:rFonts w:ascii="Arial" w:hAnsi="Arial" w:cs="Arial"/>
        </w:rPr>
        <w:t>Bertrand</w:t>
      </w:r>
      <w:r w:rsidR="00276B87">
        <w:rPr>
          <w:rFonts w:ascii="Arial" w:hAnsi="Arial" w:cs="Arial"/>
        </w:rPr>
        <w:t xml:space="preserve"> Guibord</w:t>
      </w:r>
      <w:r w:rsidR="00192758" w:rsidRPr="003D1D2B">
        <w:rPr>
          <w:rFonts w:ascii="Arial" w:hAnsi="Arial" w:cs="Arial"/>
        </w:rPr>
        <w:t xml:space="preserve"> </w:t>
      </w:r>
      <w:r w:rsidR="00BA262F" w:rsidRPr="003D1D2B">
        <w:rPr>
          <w:rFonts w:ascii="Arial" w:hAnsi="Arial" w:cs="Arial"/>
        </w:rPr>
        <w:t>fait l’appel des membres de l’exécutif et du conseil syndical</w:t>
      </w:r>
      <w:r w:rsidR="003278D3">
        <w:rPr>
          <w:rFonts w:ascii="Arial" w:hAnsi="Arial" w:cs="Arial"/>
        </w:rPr>
        <w:t xml:space="preserve"> </w:t>
      </w:r>
      <w:r w:rsidR="003278D3" w:rsidRPr="00CC34F7">
        <w:rPr>
          <w:rFonts w:ascii="Arial" w:hAnsi="Arial" w:cs="Arial"/>
          <w:sz w:val="20"/>
          <w:szCs w:val="20"/>
        </w:rPr>
        <w:t>(voir p.1)</w:t>
      </w:r>
      <w:r w:rsidR="00BA262F" w:rsidRPr="003D1D2B">
        <w:rPr>
          <w:rFonts w:ascii="Arial" w:hAnsi="Arial" w:cs="Arial"/>
        </w:rPr>
        <w:t>.</w:t>
      </w:r>
      <w:r w:rsidR="00631892" w:rsidRPr="003D1D2B">
        <w:rPr>
          <w:rFonts w:ascii="Arial" w:hAnsi="Arial" w:cs="Arial"/>
        </w:rPr>
        <w:t xml:space="preserve"> </w:t>
      </w:r>
    </w:p>
    <w:p w14:paraId="2E2F5B1D" w14:textId="77777777" w:rsidR="00631892" w:rsidRPr="003D1D2B" w:rsidRDefault="00631892" w:rsidP="00BA262F">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s>
        <w:spacing w:line="360" w:lineRule="auto"/>
        <w:rPr>
          <w:rFonts w:ascii="Arial" w:hAnsi="Arial" w:cs="Arial"/>
          <w:b/>
          <w:lang w:val="fr-CA"/>
        </w:rPr>
      </w:pPr>
    </w:p>
    <w:p w14:paraId="2D9BC6F9" w14:textId="6BA83311" w:rsidR="00BA262F" w:rsidRPr="003D1D2B" w:rsidRDefault="00BA262F" w:rsidP="00BA262F">
      <w:pPr>
        <w:jc w:val="both"/>
        <w:rPr>
          <w:rFonts w:ascii="Arial" w:hAnsi="Arial" w:cs="Arial"/>
          <w:b/>
        </w:rPr>
      </w:pPr>
      <w:r w:rsidRPr="003D1D2B">
        <w:rPr>
          <w:rFonts w:ascii="Arial" w:hAnsi="Arial" w:cs="Arial"/>
          <w:b/>
        </w:rPr>
        <w:t>3.</w:t>
      </w:r>
      <w:r w:rsidRPr="003D1D2B">
        <w:rPr>
          <w:rFonts w:ascii="Arial" w:hAnsi="Arial" w:cs="Arial"/>
          <w:b/>
        </w:rPr>
        <w:tab/>
      </w:r>
      <w:r w:rsidRPr="00791CD9">
        <w:rPr>
          <w:rFonts w:ascii="Arial" w:hAnsi="Arial" w:cs="Arial"/>
          <w:b/>
          <w:smallCaps/>
        </w:rPr>
        <w:t>P</w:t>
      </w:r>
      <w:r w:rsidR="00812349">
        <w:rPr>
          <w:rFonts w:ascii="Arial" w:hAnsi="Arial" w:cs="Arial"/>
          <w:b/>
          <w:smallCaps/>
        </w:rPr>
        <w:t xml:space="preserve">résence des </w:t>
      </w:r>
      <w:proofErr w:type="spellStart"/>
      <w:r w:rsidR="00812349">
        <w:rPr>
          <w:rFonts w:ascii="Arial" w:hAnsi="Arial" w:cs="Arial"/>
          <w:b/>
          <w:smallCaps/>
        </w:rPr>
        <w:t>délégué-es</w:t>
      </w:r>
      <w:proofErr w:type="spellEnd"/>
      <w:r w:rsidR="00812349">
        <w:rPr>
          <w:rFonts w:ascii="Arial" w:hAnsi="Arial" w:cs="Arial"/>
          <w:b/>
          <w:smallCaps/>
        </w:rPr>
        <w:t xml:space="preserve"> du Nunavik et de la Baie-James </w:t>
      </w:r>
    </w:p>
    <w:p w14:paraId="75CADA73" w14:textId="2F07BE98" w:rsidR="00161547" w:rsidRPr="003D1D2B" w:rsidRDefault="00063BEE" w:rsidP="00161547">
      <w:pPr>
        <w:tabs>
          <w:tab w:val="left" w:pos="540"/>
          <w:tab w:val="left" w:pos="709"/>
          <w:tab w:val="center" w:pos="9360"/>
          <w:tab w:val="left" w:pos="9638"/>
          <w:tab w:val="left" w:pos="9720"/>
          <w:tab w:val="left" w:pos="10206"/>
          <w:tab w:val="left" w:pos="11340"/>
        </w:tabs>
        <w:ind w:left="709" w:right="1469"/>
        <w:rPr>
          <w:rFonts w:ascii="Arial" w:hAnsi="Arial" w:cs="Arial"/>
          <w:lang w:val="fr-CA"/>
        </w:rPr>
      </w:pPr>
      <w:r w:rsidRPr="003D1D2B">
        <w:rPr>
          <w:rFonts w:ascii="Arial" w:hAnsi="Arial" w:cs="Arial"/>
          <w:b/>
          <w:lang w:val="fr-CA"/>
        </w:rPr>
        <w:tab/>
      </w:r>
      <w:r w:rsidRPr="003D1D2B">
        <w:rPr>
          <w:rFonts w:ascii="Arial" w:hAnsi="Arial" w:cs="Arial"/>
          <w:b/>
          <w:lang w:val="fr-CA"/>
        </w:rPr>
        <w:tab/>
      </w:r>
      <w:r w:rsidR="00161547">
        <w:rPr>
          <w:rFonts w:ascii="Arial" w:hAnsi="Arial" w:cs="Arial"/>
          <w:lang w:val="fr-CA"/>
        </w:rPr>
        <w:t>Bertrand</w:t>
      </w:r>
      <w:r w:rsidR="00161547" w:rsidRPr="003D1D2B">
        <w:rPr>
          <w:rFonts w:ascii="Arial" w:hAnsi="Arial" w:cs="Arial"/>
          <w:lang w:val="fr-CA"/>
        </w:rPr>
        <w:t xml:space="preserve"> souligne</w:t>
      </w:r>
      <w:r w:rsidR="00B720D1">
        <w:rPr>
          <w:rFonts w:ascii="Arial" w:hAnsi="Arial" w:cs="Arial"/>
          <w:lang w:val="fr-CA"/>
        </w:rPr>
        <w:t xml:space="preserve"> qu’aucun délégué</w:t>
      </w:r>
      <w:r w:rsidR="00161547" w:rsidRPr="003D1D2B">
        <w:rPr>
          <w:rFonts w:ascii="Arial" w:hAnsi="Arial" w:cs="Arial"/>
          <w:lang w:val="fr-CA"/>
        </w:rPr>
        <w:t xml:space="preserve"> du Nunavik et de la Baie</w:t>
      </w:r>
      <w:r w:rsidR="00161547">
        <w:rPr>
          <w:rFonts w:ascii="Arial" w:hAnsi="Arial" w:cs="Arial"/>
          <w:lang w:val="fr-CA"/>
        </w:rPr>
        <w:t>-</w:t>
      </w:r>
      <w:r w:rsidR="00161547" w:rsidRPr="003D1D2B">
        <w:rPr>
          <w:rFonts w:ascii="Arial" w:hAnsi="Arial" w:cs="Arial"/>
          <w:lang w:val="fr-CA"/>
        </w:rPr>
        <w:t>James n’est avec nous ce soir</w:t>
      </w:r>
      <w:r w:rsidR="00161547">
        <w:rPr>
          <w:rFonts w:ascii="Arial" w:hAnsi="Arial" w:cs="Arial"/>
          <w:lang w:val="fr-CA"/>
        </w:rPr>
        <w:t xml:space="preserve">. </w:t>
      </w:r>
      <w:proofErr w:type="gramStart"/>
      <w:r w:rsidR="00161547">
        <w:rPr>
          <w:rFonts w:ascii="Arial" w:hAnsi="Arial" w:cs="Arial"/>
          <w:lang w:val="fr-CA"/>
        </w:rPr>
        <w:t>Par contre</w:t>
      </w:r>
      <w:proofErr w:type="gramEnd"/>
      <w:r w:rsidR="00161547">
        <w:rPr>
          <w:rFonts w:ascii="Arial" w:hAnsi="Arial" w:cs="Arial"/>
          <w:lang w:val="fr-CA"/>
        </w:rPr>
        <w:t xml:space="preserve">, nous avons une visiteuse en provenance de cette région, madame </w:t>
      </w:r>
      <w:proofErr w:type="spellStart"/>
      <w:r w:rsidR="00161547">
        <w:rPr>
          <w:rFonts w:ascii="Arial" w:hAnsi="Arial" w:cs="Arial"/>
          <w:lang w:val="fr-CA"/>
        </w:rPr>
        <w:t>Gailene</w:t>
      </w:r>
      <w:proofErr w:type="spellEnd"/>
      <w:r w:rsidR="00161547">
        <w:rPr>
          <w:rFonts w:ascii="Arial" w:hAnsi="Arial" w:cs="Arial"/>
          <w:lang w:val="fr-CA"/>
        </w:rPr>
        <w:t xml:space="preserve"> Thomas, du Syndicat des travailleuses et travailleurs du Centre de santé </w:t>
      </w:r>
      <w:proofErr w:type="spellStart"/>
      <w:r w:rsidR="00161547">
        <w:rPr>
          <w:rFonts w:ascii="Arial" w:hAnsi="Arial" w:cs="Arial"/>
          <w:lang w:val="fr-CA"/>
        </w:rPr>
        <w:t>Inuulitsivik</w:t>
      </w:r>
      <w:proofErr w:type="spellEnd"/>
      <w:r w:rsidR="00161547">
        <w:rPr>
          <w:rFonts w:ascii="Arial" w:hAnsi="Arial" w:cs="Arial"/>
          <w:lang w:val="fr-CA"/>
        </w:rPr>
        <w:t xml:space="preserve">‒CSN, qui </w:t>
      </w:r>
      <w:r w:rsidR="00161547" w:rsidRPr="0029495C">
        <w:rPr>
          <w:rFonts w:ascii="Arial" w:hAnsi="Arial" w:cs="Arial"/>
          <w:lang w:val="fr-CA"/>
        </w:rPr>
        <w:t>représente près de 700 travailleu</w:t>
      </w:r>
      <w:r w:rsidR="00161547">
        <w:rPr>
          <w:rFonts w:ascii="Arial" w:hAnsi="Arial" w:cs="Arial"/>
          <w:lang w:val="fr-CA"/>
        </w:rPr>
        <w:t>ses et travailleu</w:t>
      </w:r>
      <w:r w:rsidR="00161547" w:rsidRPr="0029495C">
        <w:rPr>
          <w:rFonts w:ascii="Arial" w:hAnsi="Arial" w:cs="Arial"/>
          <w:lang w:val="fr-CA"/>
        </w:rPr>
        <w:t>rs dans les établissements de santé et de services sociaux le long de la côte de la baie d’Hudson.</w:t>
      </w:r>
    </w:p>
    <w:p w14:paraId="233E8A4B" w14:textId="77777777" w:rsidR="00B720D1" w:rsidRPr="003D1D2B" w:rsidRDefault="00B720D1" w:rsidP="004B0361">
      <w:pPr>
        <w:tabs>
          <w:tab w:val="left" w:pos="540"/>
          <w:tab w:val="left" w:pos="709"/>
          <w:tab w:val="center" w:pos="9360"/>
          <w:tab w:val="left" w:pos="9638"/>
          <w:tab w:val="left" w:pos="9720"/>
          <w:tab w:val="left" w:pos="10206"/>
          <w:tab w:val="left" w:pos="11340"/>
        </w:tabs>
        <w:ind w:left="709" w:right="1469"/>
        <w:rPr>
          <w:rFonts w:ascii="Arial" w:hAnsi="Arial" w:cs="Arial"/>
          <w:lang w:val="fr-CA"/>
        </w:rPr>
      </w:pPr>
    </w:p>
    <w:p w14:paraId="786334C7" w14:textId="77777777" w:rsidR="00115885" w:rsidRPr="003D1D2B" w:rsidRDefault="00115885" w:rsidP="00161547">
      <w:pPr>
        <w:tabs>
          <w:tab w:val="left" w:pos="540"/>
          <w:tab w:val="left" w:pos="709"/>
          <w:tab w:val="center" w:pos="9360"/>
          <w:tab w:val="left" w:pos="9638"/>
          <w:tab w:val="left" w:pos="9720"/>
          <w:tab w:val="left" w:pos="10206"/>
          <w:tab w:val="left" w:pos="11340"/>
        </w:tabs>
        <w:ind w:left="709" w:right="1469"/>
        <w:rPr>
          <w:rFonts w:ascii="Arial" w:hAnsi="Arial" w:cs="Arial"/>
          <w:b/>
          <w:lang w:val="fr-CA"/>
        </w:rPr>
      </w:pPr>
    </w:p>
    <w:p w14:paraId="10ECBEE4" w14:textId="0062C070" w:rsidR="007E2677" w:rsidRPr="003D1D2B" w:rsidRDefault="00010A65" w:rsidP="00A67922">
      <w:pPr>
        <w:jc w:val="both"/>
        <w:rPr>
          <w:rFonts w:ascii="Arial" w:hAnsi="Arial" w:cs="Arial"/>
          <w:b/>
        </w:rPr>
      </w:pPr>
      <w:r w:rsidRPr="003D1D2B">
        <w:rPr>
          <w:rFonts w:ascii="Arial" w:hAnsi="Arial" w:cs="Arial"/>
          <w:b/>
        </w:rPr>
        <w:t>4.</w:t>
      </w:r>
      <w:r w:rsidRPr="003D1D2B">
        <w:rPr>
          <w:rFonts w:ascii="Arial" w:hAnsi="Arial" w:cs="Arial"/>
          <w:b/>
        </w:rPr>
        <w:tab/>
      </w:r>
      <w:r w:rsidR="007E2677" w:rsidRPr="00791CD9">
        <w:rPr>
          <w:rFonts w:ascii="Arial" w:hAnsi="Arial" w:cs="Arial"/>
          <w:b/>
          <w:smallCaps/>
        </w:rPr>
        <w:t>L</w:t>
      </w:r>
      <w:r w:rsidR="00812349">
        <w:rPr>
          <w:rFonts w:ascii="Arial" w:hAnsi="Arial" w:cs="Arial"/>
          <w:b/>
          <w:smallCaps/>
        </w:rPr>
        <w:t>ecture et adoption de l’ordre du jour</w:t>
      </w:r>
      <w:r w:rsidR="004049A4" w:rsidRPr="003D1D2B">
        <w:rPr>
          <w:rFonts w:ascii="Arial" w:hAnsi="Arial" w:cs="Arial"/>
          <w:b/>
        </w:rPr>
        <w:tab/>
      </w:r>
      <w:r w:rsidR="004049A4" w:rsidRPr="003D1D2B">
        <w:rPr>
          <w:rFonts w:ascii="Arial" w:hAnsi="Arial" w:cs="Arial"/>
          <w:b/>
        </w:rPr>
        <w:tab/>
      </w:r>
    </w:p>
    <w:p w14:paraId="6563E966" w14:textId="77777777" w:rsidR="0043010D" w:rsidRPr="003D1D2B" w:rsidRDefault="0043010D" w:rsidP="005469F4">
      <w:pPr>
        <w:pStyle w:val="Paragraphedeliste"/>
        <w:spacing w:after="0" w:line="240" w:lineRule="auto"/>
        <w:ind w:hanging="153"/>
        <w:jc w:val="center"/>
        <w:rPr>
          <w:rFonts w:ascii="Arial" w:hAnsi="Arial" w:cs="Arial"/>
          <w:sz w:val="24"/>
          <w:szCs w:val="24"/>
        </w:rPr>
      </w:pPr>
    </w:p>
    <w:p w14:paraId="5C53B613" w14:textId="77777777" w:rsidR="00161547" w:rsidRPr="006B6874" w:rsidRDefault="00161547" w:rsidP="00161547">
      <w:pPr>
        <w:ind w:left="-284" w:firstLine="644"/>
        <w:rPr>
          <w:rFonts w:ascii="Arial" w:hAnsi="Arial" w:cs="Arial"/>
          <w:b/>
          <w:u w:val="single"/>
        </w:rPr>
      </w:pPr>
      <w:bookmarkStart w:id="0" w:name="_Hlk20928198"/>
      <w:r w:rsidRPr="006B6874">
        <w:rPr>
          <w:rFonts w:ascii="Arial" w:hAnsi="Arial" w:cs="Arial"/>
          <w:b/>
          <w:u w:val="single"/>
        </w:rPr>
        <w:t>Ordre du jour proposé</w:t>
      </w:r>
    </w:p>
    <w:p w14:paraId="127CD624" w14:textId="77777777" w:rsidR="00161547" w:rsidRPr="00475675" w:rsidRDefault="00161547" w:rsidP="00161547">
      <w:pPr>
        <w:ind w:left="-284"/>
        <w:jc w:val="center"/>
        <w:rPr>
          <w:rFonts w:ascii="Arial" w:hAnsi="Arial" w:cs="Arial"/>
          <w:b/>
          <w:sz w:val="28"/>
          <w:szCs w:val="28"/>
        </w:rPr>
      </w:pPr>
    </w:p>
    <w:p w14:paraId="5A2FD162" w14:textId="77777777" w:rsidR="00161547" w:rsidRPr="006B6874"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sidRPr="006B6874">
        <w:rPr>
          <w:rFonts w:ascii="Arial" w:hAnsi="Arial" w:cs="Arial"/>
          <w:sz w:val="24"/>
          <w:szCs w:val="24"/>
        </w:rPr>
        <w:t>Mot de la présidente</w:t>
      </w:r>
    </w:p>
    <w:p w14:paraId="7780802E" w14:textId="77777777" w:rsidR="00161547" w:rsidRPr="006B6874"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sidRPr="006B6874">
        <w:rPr>
          <w:rFonts w:ascii="Arial" w:hAnsi="Arial" w:cs="Arial"/>
          <w:sz w:val="24"/>
          <w:szCs w:val="24"/>
        </w:rPr>
        <w:t xml:space="preserve">Appel des </w:t>
      </w:r>
      <w:proofErr w:type="spellStart"/>
      <w:r w:rsidRPr="006B6874">
        <w:rPr>
          <w:rFonts w:ascii="Arial" w:hAnsi="Arial" w:cs="Arial"/>
          <w:sz w:val="24"/>
          <w:szCs w:val="24"/>
        </w:rPr>
        <w:t>élu-es</w:t>
      </w:r>
      <w:proofErr w:type="spellEnd"/>
    </w:p>
    <w:p w14:paraId="17C24DEA" w14:textId="77777777" w:rsidR="00161547" w:rsidRPr="006B6874"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sidRPr="006B6874">
        <w:rPr>
          <w:rFonts w:ascii="Arial" w:hAnsi="Arial" w:cs="Arial"/>
          <w:sz w:val="24"/>
          <w:szCs w:val="24"/>
        </w:rPr>
        <w:t xml:space="preserve">Présence des </w:t>
      </w:r>
      <w:proofErr w:type="spellStart"/>
      <w:r w:rsidRPr="006B6874">
        <w:rPr>
          <w:rFonts w:ascii="Arial" w:hAnsi="Arial" w:cs="Arial"/>
          <w:sz w:val="24"/>
          <w:szCs w:val="24"/>
        </w:rPr>
        <w:t>délégué-es</w:t>
      </w:r>
      <w:proofErr w:type="spellEnd"/>
      <w:r w:rsidRPr="006B6874">
        <w:rPr>
          <w:rFonts w:ascii="Arial" w:hAnsi="Arial" w:cs="Arial"/>
          <w:sz w:val="24"/>
          <w:szCs w:val="24"/>
        </w:rPr>
        <w:t xml:space="preserve"> du Nunavik et de la Baie-James</w:t>
      </w:r>
    </w:p>
    <w:p w14:paraId="1433BE63" w14:textId="77777777" w:rsidR="00161547" w:rsidRPr="006B6874"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sidRPr="006B6874">
        <w:rPr>
          <w:rFonts w:ascii="Arial" w:hAnsi="Arial" w:cs="Arial"/>
          <w:sz w:val="24"/>
          <w:szCs w:val="24"/>
        </w:rPr>
        <w:t>Lecture et adoption de l’ordre du jour</w:t>
      </w:r>
    </w:p>
    <w:p w14:paraId="201B8E2B" w14:textId="77777777" w:rsidR="00161547" w:rsidRPr="006B6874" w:rsidRDefault="00161547" w:rsidP="00E605BD">
      <w:pPr>
        <w:pStyle w:val="Paragraphedeliste"/>
        <w:numPr>
          <w:ilvl w:val="0"/>
          <w:numId w:val="17"/>
        </w:numPr>
        <w:spacing w:after="0" w:line="240" w:lineRule="auto"/>
        <w:ind w:left="851" w:right="-382" w:hanging="567"/>
        <w:contextualSpacing/>
        <w:rPr>
          <w:rFonts w:ascii="Arial" w:hAnsi="Arial" w:cs="Arial"/>
          <w:sz w:val="24"/>
          <w:szCs w:val="24"/>
        </w:rPr>
      </w:pPr>
      <w:r w:rsidRPr="006B6874">
        <w:rPr>
          <w:rFonts w:ascii="Arial" w:hAnsi="Arial" w:cs="Arial"/>
          <w:sz w:val="24"/>
          <w:szCs w:val="24"/>
        </w:rPr>
        <w:t>Lecture et adoption du procès-verbal de l’assemblée générale du</w:t>
      </w:r>
      <w:r>
        <w:rPr>
          <w:rFonts w:ascii="Arial" w:hAnsi="Arial" w:cs="Arial"/>
          <w:sz w:val="24"/>
          <w:szCs w:val="24"/>
        </w:rPr>
        <w:t xml:space="preserve"> 6 novembre 2019</w:t>
      </w:r>
    </w:p>
    <w:p w14:paraId="5C29D5EB" w14:textId="77777777" w:rsidR="00161547" w:rsidRPr="006B6874"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sidRPr="006B6874">
        <w:rPr>
          <w:rFonts w:ascii="Arial" w:hAnsi="Arial" w:cs="Arial"/>
          <w:sz w:val="24"/>
          <w:szCs w:val="24"/>
        </w:rPr>
        <w:t>Admission des visiteuses et des visiteurs</w:t>
      </w:r>
    </w:p>
    <w:p w14:paraId="4C009174" w14:textId="77777777" w:rsidR="00161547" w:rsidRPr="006B6874"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sidRPr="006B6874">
        <w:rPr>
          <w:rFonts w:ascii="Arial" w:hAnsi="Arial" w:cs="Arial"/>
          <w:sz w:val="24"/>
          <w:szCs w:val="24"/>
        </w:rPr>
        <w:t xml:space="preserve">Accréditation des nouvelles et nouveaux </w:t>
      </w:r>
      <w:proofErr w:type="spellStart"/>
      <w:r w:rsidRPr="006B6874">
        <w:rPr>
          <w:rFonts w:ascii="Arial" w:hAnsi="Arial" w:cs="Arial"/>
          <w:sz w:val="24"/>
          <w:szCs w:val="24"/>
        </w:rPr>
        <w:t>délégué-es</w:t>
      </w:r>
      <w:proofErr w:type="spellEnd"/>
    </w:p>
    <w:p w14:paraId="4CD8FD5C" w14:textId="77777777" w:rsidR="00161547"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sidRPr="006B6874">
        <w:rPr>
          <w:rFonts w:ascii="Arial" w:hAnsi="Arial" w:cs="Arial"/>
          <w:sz w:val="24"/>
          <w:szCs w:val="24"/>
        </w:rPr>
        <w:t>Affiliation des nouveaux syndicats</w:t>
      </w:r>
    </w:p>
    <w:p w14:paraId="3B7C93AE" w14:textId="77777777" w:rsidR="00161547"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Pr>
          <w:rFonts w:ascii="Arial" w:hAnsi="Arial" w:cs="Arial"/>
          <w:sz w:val="24"/>
          <w:szCs w:val="24"/>
        </w:rPr>
        <w:t>Conflits et mobilisations</w:t>
      </w:r>
    </w:p>
    <w:p w14:paraId="353A4B36" w14:textId="77777777" w:rsidR="00161547"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Pr>
          <w:rFonts w:ascii="Arial" w:hAnsi="Arial" w:cs="Arial"/>
          <w:sz w:val="24"/>
          <w:szCs w:val="24"/>
        </w:rPr>
        <w:t>Élections au comité de mobilisation</w:t>
      </w:r>
    </w:p>
    <w:p w14:paraId="186417A8" w14:textId="77777777" w:rsidR="00161547"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Pr>
          <w:rFonts w:ascii="Arial" w:hAnsi="Arial" w:cs="Arial"/>
          <w:sz w:val="24"/>
          <w:szCs w:val="24"/>
        </w:rPr>
        <w:t>Question de privilège : révision des programmes au collégial</w:t>
      </w:r>
    </w:p>
    <w:p w14:paraId="52EC54FB" w14:textId="77777777" w:rsidR="00161547"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Pr>
          <w:rFonts w:ascii="Arial" w:hAnsi="Arial" w:cs="Arial"/>
          <w:sz w:val="24"/>
          <w:szCs w:val="24"/>
        </w:rPr>
        <w:t>Commémoration du 6 décembre 1989</w:t>
      </w:r>
    </w:p>
    <w:p w14:paraId="4F850FED" w14:textId="77777777" w:rsidR="00161547" w:rsidRPr="00E605BD" w:rsidRDefault="00161547" w:rsidP="00E605BD">
      <w:pPr>
        <w:pStyle w:val="Paragraphedeliste"/>
        <w:numPr>
          <w:ilvl w:val="0"/>
          <w:numId w:val="42"/>
        </w:numPr>
        <w:ind w:hanging="229"/>
        <w:contextualSpacing/>
        <w:rPr>
          <w:rFonts w:ascii="Arial" w:hAnsi="Arial" w:cs="Arial"/>
        </w:rPr>
      </w:pPr>
      <w:r w:rsidRPr="00E605BD">
        <w:rPr>
          <w:rFonts w:ascii="Arial" w:hAnsi="Arial" w:cs="Arial"/>
        </w:rPr>
        <w:t>Présentation du Centre d’éducation et d’action des femmes de Montréal (CÉAF)</w:t>
      </w:r>
    </w:p>
    <w:p w14:paraId="08C87A15" w14:textId="5FC9D975" w:rsidR="00161547"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Pr>
          <w:rFonts w:ascii="Arial" w:hAnsi="Arial" w:cs="Arial"/>
          <w:sz w:val="24"/>
          <w:szCs w:val="24"/>
        </w:rPr>
        <w:t xml:space="preserve">Présentation des états financiers </w:t>
      </w:r>
      <w:r w:rsidR="00DE77EE">
        <w:rPr>
          <w:rFonts w:ascii="Arial" w:hAnsi="Arial" w:cs="Arial"/>
          <w:sz w:val="24"/>
          <w:szCs w:val="24"/>
        </w:rPr>
        <w:t>au 30 juin 2019</w:t>
      </w:r>
    </w:p>
    <w:p w14:paraId="0E003B4B" w14:textId="3AAFE46E" w:rsidR="00161547"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Pr>
          <w:rFonts w:ascii="Arial" w:hAnsi="Arial" w:cs="Arial"/>
          <w:sz w:val="24"/>
          <w:szCs w:val="24"/>
        </w:rPr>
        <w:t>100</w:t>
      </w:r>
      <w:r w:rsidRPr="006256EE">
        <w:rPr>
          <w:rFonts w:ascii="Arial" w:hAnsi="Arial" w:cs="Arial"/>
          <w:sz w:val="24"/>
          <w:szCs w:val="24"/>
          <w:vertAlign w:val="superscript"/>
        </w:rPr>
        <w:t>e</w:t>
      </w:r>
      <w:r>
        <w:rPr>
          <w:rFonts w:ascii="Arial" w:hAnsi="Arial" w:cs="Arial"/>
          <w:sz w:val="24"/>
          <w:szCs w:val="24"/>
        </w:rPr>
        <w:t xml:space="preserve"> anniversaire du CCMM‒CSN</w:t>
      </w:r>
    </w:p>
    <w:p w14:paraId="39EF608C" w14:textId="77777777" w:rsidR="00161547" w:rsidRDefault="00161547" w:rsidP="00E605BD">
      <w:pPr>
        <w:pStyle w:val="Paragraphedeliste"/>
        <w:numPr>
          <w:ilvl w:val="0"/>
          <w:numId w:val="17"/>
        </w:numPr>
        <w:spacing w:after="0" w:line="240" w:lineRule="auto"/>
        <w:ind w:left="851" w:hanging="567"/>
        <w:contextualSpacing/>
        <w:rPr>
          <w:rFonts w:ascii="Arial" w:hAnsi="Arial" w:cs="Arial"/>
          <w:sz w:val="24"/>
          <w:szCs w:val="24"/>
        </w:rPr>
      </w:pPr>
      <w:r>
        <w:rPr>
          <w:rFonts w:ascii="Arial" w:hAnsi="Arial" w:cs="Arial"/>
          <w:sz w:val="24"/>
          <w:szCs w:val="24"/>
        </w:rPr>
        <w:t xml:space="preserve"> </w:t>
      </w:r>
      <w:r w:rsidRPr="00541F19">
        <w:rPr>
          <w:rFonts w:ascii="Arial" w:hAnsi="Arial" w:cs="Arial"/>
          <w:sz w:val="24"/>
          <w:szCs w:val="24"/>
        </w:rPr>
        <w:t>Divers</w:t>
      </w:r>
    </w:p>
    <w:p w14:paraId="3D5DA887" w14:textId="77777777" w:rsidR="00DE77EE" w:rsidRDefault="00DE77EE" w:rsidP="00DE77EE">
      <w:pPr>
        <w:ind w:left="360" w:firstLine="66"/>
        <w:rPr>
          <w:rFonts w:ascii="Arial" w:hAnsi="Arial" w:cs="Arial"/>
          <w:b/>
        </w:rPr>
      </w:pPr>
    </w:p>
    <w:p w14:paraId="2F57AC75" w14:textId="45B49FA7" w:rsidR="00161547" w:rsidRPr="00F414AF" w:rsidRDefault="00161547" w:rsidP="00E605BD">
      <w:pPr>
        <w:ind w:left="360" w:firstLine="66"/>
        <w:rPr>
          <w:rFonts w:ascii="Arial" w:hAnsi="Arial" w:cs="Arial"/>
          <w:b/>
        </w:rPr>
      </w:pPr>
      <w:r>
        <w:rPr>
          <w:rFonts w:ascii="Arial" w:hAnsi="Arial" w:cs="Arial"/>
          <w:b/>
        </w:rPr>
        <w:t>Verre de l’amitié</w:t>
      </w:r>
    </w:p>
    <w:p w14:paraId="517FD6ED" w14:textId="77777777" w:rsidR="00161547" w:rsidRPr="00541F19" w:rsidRDefault="00161547" w:rsidP="00161547">
      <w:pPr>
        <w:pStyle w:val="Paragraphedeliste"/>
        <w:spacing w:after="0" w:line="240" w:lineRule="auto"/>
        <w:ind w:left="1070"/>
        <w:contextualSpacing/>
        <w:rPr>
          <w:rFonts w:ascii="Arial" w:hAnsi="Arial" w:cs="Arial"/>
          <w:sz w:val="24"/>
          <w:szCs w:val="24"/>
        </w:rPr>
      </w:pPr>
    </w:p>
    <w:bookmarkEnd w:id="0"/>
    <w:p w14:paraId="30651472" w14:textId="77777777" w:rsidR="00161547" w:rsidRPr="006B6874" w:rsidRDefault="00161547" w:rsidP="00161547">
      <w:pPr>
        <w:ind w:left="-284" w:firstLine="644"/>
        <w:rPr>
          <w:rFonts w:ascii="Arial" w:hAnsi="Arial" w:cs="Arial"/>
          <w:b/>
          <w:u w:val="single"/>
        </w:rPr>
      </w:pPr>
    </w:p>
    <w:p w14:paraId="30CE24CB" w14:textId="77777777" w:rsidR="00161547" w:rsidRPr="003D1D2B" w:rsidRDefault="00161547" w:rsidP="00161547">
      <w:pPr>
        <w:pStyle w:val="Paragraphedeliste"/>
        <w:spacing w:after="0" w:line="240" w:lineRule="auto"/>
        <w:ind w:left="924" w:hanging="357"/>
        <w:rPr>
          <w:rFonts w:ascii="Arial" w:hAnsi="Arial" w:cs="Arial"/>
          <w:b/>
          <w:sz w:val="24"/>
          <w:szCs w:val="24"/>
        </w:rPr>
      </w:pPr>
      <w:r w:rsidRPr="003D1D2B">
        <w:rPr>
          <w:rFonts w:ascii="Arial" w:hAnsi="Arial" w:cs="Arial"/>
          <w:b/>
          <w:sz w:val="24"/>
          <w:szCs w:val="24"/>
        </w:rPr>
        <w:t xml:space="preserve">Il est proposé par </w:t>
      </w:r>
      <w:r>
        <w:rPr>
          <w:rFonts w:ascii="Arial" w:hAnsi="Arial" w:cs="Arial"/>
          <w:b/>
          <w:sz w:val="24"/>
          <w:szCs w:val="24"/>
        </w:rPr>
        <w:t>Sylvie Tremblay</w:t>
      </w:r>
    </w:p>
    <w:p w14:paraId="6F664F3E" w14:textId="77777777" w:rsidR="00161547" w:rsidRPr="003D1D2B" w:rsidRDefault="00161547" w:rsidP="00161547">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ind w:firstLine="540"/>
        <w:jc w:val="both"/>
        <w:rPr>
          <w:rFonts w:ascii="Arial" w:hAnsi="Arial" w:cs="Arial"/>
          <w:b/>
          <w:lang w:val="fr-CA"/>
        </w:rPr>
      </w:pPr>
      <w:r w:rsidRPr="003D1D2B">
        <w:rPr>
          <w:rFonts w:ascii="Arial" w:hAnsi="Arial" w:cs="Arial"/>
          <w:b/>
          <w:lang w:val="fr-CA"/>
        </w:rPr>
        <w:tab/>
      </w:r>
      <w:proofErr w:type="gramStart"/>
      <w:r w:rsidRPr="003D1D2B">
        <w:rPr>
          <w:rFonts w:ascii="Arial" w:hAnsi="Arial" w:cs="Arial"/>
          <w:b/>
          <w:lang w:val="fr-CA"/>
        </w:rPr>
        <w:t>appuyé</w:t>
      </w:r>
      <w:proofErr w:type="gramEnd"/>
      <w:r w:rsidRPr="003D1D2B">
        <w:rPr>
          <w:rFonts w:ascii="Arial" w:hAnsi="Arial" w:cs="Arial"/>
          <w:b/>
          <w:lang w:val="fr-CA"/>
        </w:rPr>
        <w:t xml:space="preserve"> par </w:t>
      </w:r>
      <w:r>
        <w:rPr>
          <w:rFonts w:ascii="Arial" w:hAnsi="Arial" w:cs="Arial"/>
          <w:b/>
          <w:lang w:val="fr-CA"/>
        </w:rPr>
        <w:t xml:space="preserve">Daniel </w:t>
      </w:r>
      <w:proofErr w:type="spellStart"/>
      <w:r>
        <w:rPr>
          <w:rFonts w:ascii="Arial" w:hAnsi="Arial" w:cs="Arial"/>
          <w:b/>
          <w:lang w:val="fr-CA"/>
        </w:rPr>
        <w:t>McSween</w:t>
      </w:r>
      <w:proofErr w:type="spellEnd"/>
    </w:p>
    <w:p w14:paraId="42FAF303" w14:textId="77777777" w:rsidR="00161547" w:rsidRPr="003D1D2B" w:rsidRDefault="00161547" w:rsidP="00161547">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ind w:firstLine="540"/>
        <w:jc w:val="both"/>
        <w:rPr>
          <w:rFonts w:ascii="Arial" w:hAnsi="Arial" w:cs="Arial"/>
          <w:b/>
          <w:lang w:val="fr-CA"/>
        </w:rPr>
      </w:pPr>
    </w:p>
    <w:p w14:paraId="30498CBD" w14:textId="77777777" w:rsidR="00161547" w:rsidRPr="003D1D2B" w:rsidRDefault="00161547" w:rsidP="00161547">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ind w:left="567" w:hanging="27"/>
        <w:jc w:val="both"/>
        <w:rPr>
          <w:rFonts w:ascii="Arial" w:hAnsi="Arial" w:cs="Arial"/>
          <w:bCs/>
          <w:lang w:val="fr-CA"/>
        </w:rPr>
      </w:pPr>
      <w:r w:rsidRPr="003D1D2B">
        <w:rPr>
          <w:rFonts w:ascii="Arial" w:hAnsi="Arial" w:cs="Arial"/>
          <w:b/>
          <w:lang w:val="fr-CA"/>
        </w:rPr>
        <w:tab/>
      </w:r>
      <w:r w:rsidRPr="003D1D2B">
        <w:rPr>
          <w:rFonts w:ascii="Arial" w:hAnsi="Arial" w:cs="Arial"/>
          <w:bCs/>
          <w:lang w:val="fr-CA"/>
        </w:rPr>
        <w:t>Que l’on adopte l’ordre du jour tel que présenté.</w:t>
      </w:r>
    </w:p>
    <w:p w14:paraId="10A8EF8D" w14:textId="77777777" w:rsidR="00161547" w:rsidRPr="003D1D2B" w:rsidRDefault="00161547" w:rsidP="00161547">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ind w:left="566"/>
        <w:jc w:val="both"/>
        <w:rPr>
          <w:rFonts w:ascii="Arial" w:hAnsi="Arial" w:cs="Arial"/>
          <w:bCs/>
          <w:lang w:val="fr-CA"/>
        </w:rPr>
      </w:pPr>
    </w:p>
    <w:p w14:paraId="3BFAB33D" w14:textId="77777777" w:rsidR="00161547" w:rsidRPr="003D1D2B" w:rsidRDefault="00161547" w:rsidP="00161547">
      <w:pPr>
        <w:tabs>
          <w:tab w:val="left" w:pos="540"/>
          <w:tab w:val="right" w:pos="6480"/>
        </w:tabs>
        <w:ind w:left="360"/>
        <w:jc w:val="both"/>
        <w:rPr>
          <w:rFonts w:ascii="Arial" w:hAnsi="Arial" w:cs="Arial"/>
          <w:b/>
        </w:rPr>
      </w:pPr>
      <w:r w:rsidRPr="003D1D2B">
        <w:rPr>
          <w:rFonts w:ascii="Arial" w:hAnsi="Arial" w:cs="Arial"/>
          <w:b/>
        </w:rPr>
        <w:tab/>
        <w:t>ADOPTÉ</w:t>
      </w:r>
    </w:p>
    <w:p w14:paraId="1BBAFBC9" w14:textId="77777777" w:rsidR="00161547" w:rsidRPr="003D1D2B" w:rsidRDefault="00161547" w:rsidP="00161547">
      <w:pPr>
        <w:jc w:val="both"/>
        <w:rPr>
          <w:rFonts w:ascii="Arial" w:hAnsi="Arial" w:cs="Arial"/>
          <w:b/>
        </w:rPr>
      </w:pPr>
    </w:p>
    <w:p w14:paraId="4B2DE009" w14:textId="7BA6CF4C" w:rsidR="00DC7DC0" w:rsidRPr="003D1D2B" w:rsidRDefault="007E2677" w:rsidP="00E13FC1">
      <w:pPr>
        <w:tabs>
          <w:tab w:val="left" w:pos="540"/>
          <w:tab w:val="right" w:pos="6480"/>
        </w:tabs>
        <w:ind w:left="360"/>
        <w:jc w:val="both"/>
        <w:rPr>
          <w:rFonts w:ascii="Arial" w:hAnsi="Arial" w:cs="Arial"/>
          <w:b/>
        </w:rPr>
      </w:pPr>
      <w:r w:rsidRPr="003D1D2B">
        <w:rPr>
          <w:rFonts w:ascii="Arial" w:hAnsi="Arial" w:cs="Arial"/>
          <w:b/>
        </w:rPr>
        <w:tab/>
      </w:r>
    </w:p>
    <w:p w14:paraId="3F4A5202" w14:textId="77777777" w:rsidR="00DE77EE" w:rsidRPr="003D1D2B" w:rsidRDefault="001D7375" w:rsidP="00DE77EE">
      <w:pPr>
        <w:numPr>
          <w:ilvl w:val="0"/>
          <w:numId w:val="1"/>
        </w:numPr>
        <w:tabs>
          <w:tab w:val="clear" w:pos="1581"/>
          <w:tab w:val="num" w:pos="540"/>
        </w:tabs>
        <w:ind w:left="540" w:hanging="540"/>
        <w:rPr>
          <w:rFonts w:ascii="Arial" w:hAnsi="Arial" w:cs="Arial"/>
          <w:b/>
          <w:smallCaps/>
        </w:rPr>
      </w:pPr>
      <w:r w:rsidRPr="003D1D2B">
        <w:rPr>
          <w:rFonts w:ascii="Arial" w:hAnsi="Arial" w:cs="Arial"/>
          <w:b/>
          <w:smallCaps/>
        </w:rPr>
        <w:t xml:space="preserve">Adoption </w:t>
      </w:r>
      <w:r w:rsidR="00072DB8" w:rsidRPr="003D1D2B">
        <w:rPr>
          <w:rFonts w:ascii="Arial" w:hAnsi="Arial" w:cs="Arial"/>
          <w:b/>
          <w:smallCaps/>
        </w:rPr>
        <w:t>du procès-verbal</w:t>
      </w:r>
      <w:r w:rsidRPr="003D1D2B">
        <w:rPr>
          <w:rFonts w:ascii="Arial" w:hAnsi="Arial" w:cs="Arial"/>
          <w:b/>
          <w:smallCaps/>
        </w:rPr>
        <w:t xml:space="preserve"> de</w:t>
      </w:r>
      <w:r w:rsidR="002334C6" w:rsidRPr="003D1D2B">
        <w:rPr>
          <w:rFonts w:ascii="Arial" w:hAnsi="Arial" w:cs="Arial"/>
          <w:b/>
          <w:smallCaps/>
        </w:rPr>
        <w:t xml:space="preserve"> l’</w:t>
      </w:r>
      <w:r w:rsidRPr="003D1D2B">
        <w:rPr>
          <w:rFonts w:ascii="Arial" w:hAnsi="Arial" w:cs="Arial"/>
          <w:b/>
          <w:smallCaps/>
        </w:rPr>
        <w:t>assemblée générale</w:t>
      </w:r>
      <w:r w:rsidR="0025274B" w:rsidRPr="003D1D2B">
        <w:rPr>
          <w:rFonts w:ascii="Arial" w:hAnsi="Arial" w:cs="Arial"/>
          <w:b/>
          <w:smallCaps/>
        </w:rPr>
        <w:t xml:space="preserve"> </w:t>
      </w:r>
      <w:r w:rsidR="00D42780" w:rsidRPr="003D1D2B">
        <w:rPr>
          <w:rFonts w:ascii="Arial" w:hAnsi="Arial" w:cs="Arial"/>
          <w:b/>
          <w:smallCaps/>
        </w:rPr>
        <w:t xml:space="preserve">du </w:t>
      </w:r>
      <w:r w:rsidR="00DE77EE">
        <w:rPr>
          <w:rFonts w:ascii="Arial" w:hAnsi="Arial" w:cs="Arial"/>
          <w:b/>
          <w:smallCaps/>
        </w:rPr>
        <w:t xml:space="preserve">6 novembre </w:t>
      </w:r>
      <w:r w:rsidR="00DE77EE" w:rsidRPr="003D1D2B">
        <w:rPr>
          <w:rFonts w:ascii="Arial" w:hAnsi="Arial" w:cs="Arial"/>
          <w:b/>
          <w:smallCaps/>
        </w:rPr>
        <w:t>2019</w:t>
      </w:r>
    </w:p>
    <w:p w14:paraId="2138F18B" w14:textId="77777777" w:rsidR="00DE77EE" w:rsidRPr="003D1D2B" w:rsidRDefault="00DE77EE" w:rsidP="00DE77EE">
      <w:pPr>
        <w:ind w:left="540"/>
        <w:jc w:val="both"/>
        <w:rPr>
          <w:rFonts w:ascii="Arial" w:hAnsi="Arial" w:cs="Arial"/>
          <w:b/>
          <w:smallCaps/>
        </w:rPr>
      </w:pPr>
      <w:r w:rsidRPr="003D1D2B">
        <w:rPr>
          <w:rFonts w:ascii="Arial" w:hAnsi="Arial" w:cs="Arial"/>
          <w:b/>
          <w:smallCaps/>
        </w:rPr>
        <w:t xml:space="preserve">  </w:t>
      </w:r>
      <w:r w:rsidRPr="003D1D2B">
        <w:rPr>
          <w:rFonts w:ascii="Arial" w:hAnsi="Arial" w:cs="Arial"/>
          <w:b/>
          <w:smallCaps/>
        </w:rPr>
        <w:tab/>
      </w:r>
    </w:p>
    <w:p w14:paraId="20971AAB" w14:textId="77777777" w:rsidR="00DE77EE" w:rsidRPr="003D1D2B" w:rsidRDefault="00DE77EE" w:rsidP="00DE77EE">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jc w:val="both"/>
        <w:rPr>
          <w:rFonts w:ascii="Arial" w:hAnsi="Arial" w:cs="Arial"/>
          <w:b/>
          <w:lang w:val="fr-CA"/>
        </w:rPr>
      </w:pPr>
      <w:r w:rsidRPr="003D1D2B">
        <w:rPr>
          <w:rFonts w:ascii="Arial" w:hAnsi="Arial" w:cs="Arial"/>
          <w:b/>
          <w:lang w:val="fr-CA"/>
        </w:rPr>
        <w:tab/>
        <w:t>Il est proposé par</w:t>
      </w:r>
      <w:r>
        <w:rPr>
          <w:rFonts w:ascii="Arial" w:hAnsi="Arial" w:cs="Arial"/>
          <w:b/>
          <w:lang w:val="fr-CA"/>
        </w:rPr>
        <w:t xml:space="preserve"> Rachel Demers</w:t>
      </w:r>
    </w:p>
    <w:p w14:paraId="5FE6DC4C" w14:textId="77777777" w:rsidR="00DE77EE" w:rsidRPr="003D1D2B" w:rsidRDefault="00DE77EE" w:rsidP="00DE77EE">
      <w:pPr>
        <w:tabs>
          <w:tab w:val="left" w:pos="540"/>
          <w:tab w:val="left" w:pos="566"/>
          <w:tab w:val="left" w:pos="10772"/>
          <w:tab w:val="left" w:pos="11340"/>
        </w:tabs>
        <w:ind w:left="566"/>
        <w:jc w:val="both"/>
        <w:rPr>
          <w:rFonts w:ascii="Arial" w:hAnsi="Arial" w:cs="Arial"/>
          <w:b/>
          <w:lang w:val="fr-CA"/>
        </w:rPr>
      </w:pPr>
      <w:proofErr w:type="gramStart"/>
      <w:r w:rsidRPr="003D1D2B">
        <w:rPr>
          <w:rFonts w:ascii="Arial" w:hAnsi="Arial" w:cs="Arial"/>
          <w:b/>
          <w:lang w:val="fr-CA"/>
        </w:rPr>
        <w:t>appuyé</w:t>
      </w:r>
      <w:proofErr w:type="gramEnd"/>
      <w:r w:rsidRPr="003D1D2B">
        <w:rPr>
          <w:rFonts w:ascii="Arial" w:hAnsi="Arial" w:cs="Arial"/>
          <w:b/>
          <w:lang w:val="fr-CA"/>
        </w:rPr>
        <w:t xml:space="preserve"> par </w:t>
      </w:r>
      <w:r>
        <w:rPr>
          <w:rFonts w:ascii="Arial" w:hAnsi="Arial" w:cs="Arial"/>
          <w:b/>
          <w:lang w:val="fr-CA"/>
        </w:rPr>
        <w:t>Benoit Bastien</w:t>
      </w:r>
    </w:p>
    <w:p w14:paraId="369E4912" w14:textId="77777777" w:rsidR="00DE77EE" w:rsidRPr="003D1D2B" w:rsidRDefault="00DE77EE" w:rsidP="00DE77EE">
      <w:pPr>
        <w:ind w:left="705"/>
        <w:jc w:val="both"/>
        <w:rPr>
          <w:rFonts w:ascii="Arial" w:hAnsi="Arial" w:cs="Arial"/>
          <w:b/>
          <w:lang w:val="fr-CA"/>
        </w:rPr>
      </w:pPr>
    </w:p>
    <w:p w14:paraId="7165FBDF" w14:textId="77777777" w:rsidR="00DE77EE" w:rsidRPr="003D1D2B" w:rsidRDefault="00DE77EE" w:rsidP="00DE77EE">
      <w:pPr>
        <w:tabs>
          <w:tab w:val="left" w:pos="567"/>
          <w:tab w:val="left" w:pos="2268"/>
          <w:tab w:val="left" w:pos="2834"/>
          <w:tab w:val="left" w:pos="3402"/>
          <w:tab w:val="left" w:pos="3968"/>
          <w:tab w:val="left" w:pos="4536"/>
          <w:tab w:val="left" w:pos="5102"/>
          <w:tab w:val="left" w:pos="5670"/>
          <w:tab w:val="left" w:pos="6236"/>
          <w:tab w:val="left" w:pos="6804"/>
          <w:tab w:val="left" w:pos="7938"/>
          <w:tab w:val="left" w:pos="8504"/>
          <w:tab w:val="left" w:pos="9072"/>
          <w:tab w:val="left" w:pos="9360"/>
          <w:tab w:val="left" w:pos="9638"/>
          <w:tab w:val="left" w:pos="10206"/>
          <w:tab w:val="left" w:pos="11340"/>
        </w:tabs>
        <w:ind w:left="567" w:right="147"/>
        <w:rPr>
          <w:rFonts w:ascii="Arial" w:hAnsi="Arial" w:cs="Arial"/>
          <w:b/>
          <w:bCs/>
          <w:i/>
          <w:lang w:val="fr-CA"/>
        </w:rPr>
      </w:pPr>
      <w:r w:rsidRPr="003D1D2B">
        <w:rPr>
          <w:rFonts w:ascii="Arial" w:hAnsi="Arial" w:cs="Arial"/>
          <w:bCs/>
          <w:lang w:val="fr-CA"/>
        </w:rPr>
        <w:t xml:space="preserve">Que l’on adopte le procès-verbal de l’assemblée générale du </w:t>
      </w:r>
      <w:r>
        <w:rPr>
          <w:rFonts w:ascii="Arial" w:hAnsi="Arial" w:cs="Arial"/>
          <w:bCs/>
          <w:lang w:val="fr-CA"/>
        </w:rPr>
        <w:t>6 novembre</w:t>
      </w:r>
      <w:r w:rsidRPr="003D1D2B">
        <w:rPr>
          <w:rFonts w:ascii="Arial" w:hAnsi="Arial" w:cs="Arial"/>
          <w:bCs/>
          <w:lang w:val="fr-CA"/>
        </w:rPr>
        <w:t xml:space="preserve"> 2019, </w:t>
      </w:r>
      <w:r>
        <w:rPr>
          <w:rFonts w:ascii="Arial" w:hAnsi="Arial" w:cs="Arial"/>
          <w:bCs/>
          <w:lang w:val="fr-CA"/>
        </w:rPr>
        <w:t xml:space="preserve">après correction du nom du comité Immigration et </w:t>
      </w:r>
      <w:r w:rsidRPr="00276B87">
        <w:rPr>
          <w:rFonts w:ascii="Arial" w:hAnsi="Arial" w:cs="Arial"/>
          <w:bCs/>
          <w:lang w:val="fr-CA"/>
        </w:rPr>
        <w:t xml:space="preserve">relations </w:t>
      </w:r>
      <w:r w:rsidRPr="00E605BD">
        <w:rPr>
          <w:rFonts w:ascii="Arial" w:hAnsi="Arial" w:cs="Arial"/>
          <w:bCs/>
          <w:i/>
          <w:lang w:val="fr-CA"/>
        </w:rPr>
        <w:t>interculturelles.</w:t>
      </w:r>
      <w:r w:rsidRPr="003D1D2B">
        <w:rPr>
          <w:rFonts w:ascii="Arial" w:hAnsi="Arial" w:cs="Arial"/>
          <w:bCs/>
          <w:lang w:val="fr-CA"/>
        </w:rPr>
        <w:t xml:space="preserve"> </w:t>
      </w:r>
    </w:p>
    <w:p w14:paraId="707C8D06" w14:textId="77777777" w:rsidR="00DE77EE" w:rsidRPr="003D1D2B" w:rsidRDefault="00DE77EE" w:rsidP="00DE77EE">
      <w:pPr>
        <w:tabs>
          <w:tab w:val="left" w:pos="540"/>
          <w:tab w:val="right" w:pos="6480"/>
        </w:tabs>
        <w:ind w:left="360"/>
        <w:jc w:val="both"/>
        <w:rPr>
          <w:rFonts w:ascii="Arial" w:hAnsi="Arial" w:cs="Arial"/>
          <w:b/>
        </w:rPr>
      </w:pPr>
      <w:r w:rsidRPr="003D1D2B">
        <w:rPr>
          <w:rFonts w:ascii="Arial" w:hAnsi="Arial" w:cs="Arial"/>
          <w:b/>
        </w:rPr>
        <w:tab/>
      </w:r>
      <w:r w:rsidRPr="003D1D2B">
        <w:rPr>
          <w:rFonts w:ascii="Arial" w:hAnsi="Arial" w:cs="Arial"/>
          <w:b/>
        </w:rPr>
        <w:tab/>
      </w:r>
      <w:r w:rsidRPr="003D1D2B">
        <w:rPr>
          <w:rFonts w:ascii="Arial" w:hAnsi="Arial" w:cs="Arial"/>
          <w:b/>
        </w:rPr>
        <w:tab/>
      </w:r>
    </w:p>
    <w:p w14:paraId="753B187C" w14:textId="77777777" w:rsidR="00DE77EE" w:rsidRPr="003D1D2B" w:rsidRDefault="00DE77EE" w:rsidP="00DE77EE">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jc w:val="both"/>
        <w:rPr>
          <w:rFonts w:ascii="Arial" w:hAnsi="Arial" w:cs="Arial"/>
          <w:b/>
        </w:rPr>
      </w:pPr>
      <w:r w:rsidRPr="003D1D2B">
        <w:rPr>
          <w:rFonts w:ascii="Arial" w:hAnsi="Arial" w:cs="Arial"/>
          <w:b/>
        </w:rPr>
        <w:tab/>
        <w:t>ADOPTÉ</w:t>
      </w:r>
    </w:p>
    <w:p w14:paraId="2D247D92" w14:textId="77777777" w:rsidR="00E13FC1" w:rsidRPr="003D1D2B" w:rsidRDefault="00E13FC1" w:rsidP="00E605BD">
      <w:pPr>
        <w:rPr>
          <w:rFonts w:ascii="Arial" w:hAnsi="Arial" w:cs="Arial"/>
          <w:b/>
        </w:rPr>
      </w:pPr>
    </w:p>
    <w:p w14:paraId="2A1AD756" w14:textId="77777777" w:rsidR="00E13FC1" w:rsidRPr="003D1D2B" w:rsidRDefault="00E13FC1" w:rsidP="00A92280">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jc w:val="both"/>
        <w:rPr>
          <w:rFonts w:ascii="Arial" w:hAnsi="Arial" w:cs="Arial"/>
          <w:b/>
        </w:rPr>
      </w:pPr>
    </w:p>
    <w:p w14:paraId="1679FE7E" w14:textId="677D3797" w:rsidR="001D7375" w:rsidRPr="003D1D2B" w:rsidRDefault="001D7375" w:rsidP="001D7375">
      <w:pPr>
        <w:tabs>
          <w:tab w:val="left" w:pos="540"/>
          <w:tab w:val="right" w:pos="6480"/>
        </w:tabs>
        <w:jc w:val="both"/>
        <w:rPr>
          <w:rFonts w:ascii="Arial" w:hAnsi="Arial" w:cs="Arial"/>
          <w:b/>
        </w:rPr>
      </w:pPr>
      <w:r w:rsidRPr="003D1D2B">
        <w:rPr>
          <w:rFonts w:ascii="Arial" w:hAnsi="Arial" w:cs="Arial"/>
          <w:b/>
        </w:rPr>
        <w:t>6.</w:t>
      </w:r>
      <w:r w:rsidRPr="003D1D2B">
        <w:rPr>
          <w:rFonts w:ascii="Arial" w:hAnsi="Arial" w:cs="Arial"/>
          <w:b/>
        </w:rPr>
        <w:tab/>
      </w:r>
      <w:r w:rsidR="00DC7DC0">
        <w:rPr>
          <w:rFonts w:ascii="Arial" w:hAnsi="Arial" w:cs="Arial"/>
          <w:b/>
          <w:smallCaps/>
        </w:rPr>
        <w:t>Admission des visiteuses et des visiteurs</w:t>
      </w:r>
    </w:p>
    <w:p w14:paraId="6124DA6C" w14:textId="77777777" w:rsidR="001D7375" w:rsidRPr="003D1D2B" w:rsidRDefault="001D7375" w:rsidP="001D7375">
      <w:pPr>
        <w:jc w:val="both"/>
        <w:rPr>
          <w:rFonts w:ascii="Arial" w:hAnsi="Arial" w:cs="Arial"/>
        </w:rPr>
      </w:pPr>
    </w:p>
    <w:p w14:paraId="5105FEDB" w14:textId="77777777" w:rsidR="00DE77EE" w:rsidRPr="003D1D2B" w:rsidRDefault="001D7375" w:rsidP="00DE77EE">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jc w:val="both"/>
        <w:rPr>
          <w:rFonts w:ascii="Arial" w:hAnsi="Arial" w:cs="Arial"/>
          <w:b/>
          <w:lang w:val="fr-CA"/>
        </w:rPr>
      </w:pPr>
      <w:r w:rsidRPr="003D1D2B">
        <w:rPr>
          <w:rFonts w:ascii="Arial" w:hAnsi="Arial" w:cs="Arial"/>
          <w:b/>
        </w:rPr>
        <w:tab/>
      </w:r>
      <w:r w:rsidR="00DE77EE" w:rsidRPr="003D1D2B">
        <w:rPr>
          <w:rFonts w:ascii="Arial" w:hAnsi="Arial" w:cs="Arial"/>
          <w:b/>
          <w:lang w:val="fr-CA"/>
        </w:rPr>
        <w:t xml:space="preserve">Il est proposé par </w:t>
      </w:r>
      <w:r w:rsidR="00DE77EE">
        <w:rPr>
          <w:rFonts w:ascii="Arial" w:hAnsi="Arial" w:cs="Arial"/>
          <w:b/>
          <w:lang w:val="fr-CA"/>
        </w:rPr>
        <w:t>Geneviève Lapointe</w:t>
      </w:r>
    </w:p>
    <w:p w14:paraId="6E0EFC56" w14:textId="77777777" w:rsidR="00DE77EE" w:rsidRPr="003D1D2B" w:rsidRDefault="00DE77EE" w:rsidP="00DE77EE">
      <w:pPr>
        <w:tabs>
          <w:tab w:val="left" w:pos="540"/>
          <w:tab w:val="left" w:pos="566"/>
          <w:tab w:val="left" w:pos="9180"/>
          <w:tab w:val="left" w:pos="9360"/>
          <w:tab w:val="left" w:pos="10206"/>
          <w:tab w:val="left" w:pos="11340"/>
        </w:tabs>
        <w:ind w:left="566" w:right="1828"/>
        <w:jc w:val="both"/>
        <w:rPr>
          <w:rFonts w:ascii="Arial" w:hAnsi="Arial" w:cs="Arial"/>
          <w:b/>
          <w:lang w:val="fr-CA"/>
        </w:rPr>
      </w:pPr>
      <w:proofErr w:type="gramStart"/>
      <w:r w:rsidRPr="003D1D2B">
        <w:rPr>
          <w:rFonts w:ascii="Arial" w:hAnsi="Arial" w:cs="Arial"/>
          <w:b/>
          <w:lang w:val="fr-CA"/>
        </w:rPr>
        <w:t>appuyé</w:t>
      </w:r>
      <w:proofErr w:type="gramEnd"/>
      <w:r w:rsidRPr="003D1D2B">
        <w:rPr>
          <w:rFonts w:ascii="Arial" w:hAnsi="Arial" w:cs="Arial"/>
          <w:b/>
          <w:lang w:val="fr-CA"/>
        </w:rPr>
        <w:t xml:space="preserve"> par </w:t>
      </w:r>
      <w:r>
        <w:rPr>
          <w:rFonts w:ascii="Arial" w:hAnsi="Arial" w:cs="Arial"/>
          <w:b/>
          <w:lang w:val="fr-CA"/>
        </w:rPr>
        <w:t>Jonathan Grenier</w:t>
      </w:r>
    </w:p>
    <w:p w14:paraId="4C0D3C14" w14:textId="77777777" w:rsidR="00E13FC1" w:rsidRPr="003D1D2B" w:rsidRDefault="00E13FC1" w:rsidP="00DE77EE">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jc w:val="both"/>
        <w:rPr>
          <w:rFonts w:ascii="Arial" w:hAnsi="Arial" w:cs="Arial"/>
          <w:b/>
          <w:lang w:val="fr-CA"/>
        </w:rPr>
      </w:pPr>
    </w:p>
    <w:p w14:paraId="32C6ACAC" w14:textId="77777777" w:rsidR="00E13FC1" w:rsidRPr="003D1D2B" w:rsidRDefault="00E13FC1" w:rsidP="00E13FC1">
      <w:pPr>
        <w:ind w:left="540"/>
        <w:jc w:val="both"/>
        <w:rPr>
          <w:rFonts w:ascii="Arial" w:hAnsi="Arial" w:cs="Arial"/>
        </w:rPr>
      </w:pPr>
      <w:r w:rsidRPr="003D1D2B">
        <w:rPr>
          <w:rFonts w:ascii="Arial" w:hAnsi="Arial" w:cs="Arial"/>
          <w:b/>
        </w:rPr>
        <w:t xml:space="preserve">Que </w:t>
      </w:r>
      <w:r w:rsidRPr="003D1D2B">
        <w:rPr>
          <w:rFonts w:ascii="Arial" w:hAnsi="Arial" w:cs="Arial"/>
        </w:rPr>
        <w:t>l’on admette les visiteuses et les visiteurs.</w:t>
      </w:r>
    </w:p>
    <w:p w14:paraId="0ADB216C" w14:textId="77777777" w:rsidR="00E13FC1" w:rsidRPr="003D1D2B" w:rsidRDefault="00E13FC1" w:rsidP="00E13FC1">
      <w:pPr>
        <w:tabs>
          <w:tab w:val="right" w:pos="540"/>
        </w:tabs>
        <w:ind w:left="540"/>
        <w:jc w:val="both"/>
        <w:rPr>
          <w:rFonts w:ascii="Arial" w:hAnsi="Arial" w:cs="Arial"/>
          <w:b/>
        </w:rPr>
      </w:pPr>
    </w:p>
    <w:p w14:paraId="139DE508" w14:textId="77777777" w:rsidR="00E13FC1" w:rsidRPr="003D1D2B" w:rsidRDefault="00E13FC1" w:rsidP="00E13FC1">
      <w:pPr>
        <w:tabs>
          <w:tab w:val="right" w:pos="540"/>
        </w:tabs>
        <w:ind w:left="540"/>
        <w:jc w:val="both"/>
        <w:rPr>
          <w:rFonts w:ascii="Arial" w:hAnsi="Arial" w:cs="Arial"/>
          <w:b/>
        </w:rPr>
      </w:pPr>
      <w:r w:rsidRPr="003D1D2B">
        <w:rPr>
          <w:rFonts w:ascii="Arial" w:hAnsi="Arial" w:cs="Arial"/>
          <w:b/>
        </w:rPr>
        <w:t>ADOPTÉ</w:t>
      </w:r>
    </w:p>
    <w:p w14:paraId="57F2927F" w14:textId="5A3EFAB1" w:rsidR="007E6680" w:rsidRPr="003D1D2B" w:rsidRDefault="007E6680" w:rsidP="00E13FC1">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jc w:val="both"/>
        <w:rPr>
          <w:rFonts w:ascii="Arial" w:hAnsi="Arial" w:cs="Arial"/>
        </w:rPr>
      </w:pPr>
    </w:p>
    <w:p w14:paraId="0FEAE430" w14:textId="77777777" w:rsidR="003C1E21" w:rsidRPr="003D1D2B" w:rsidRDefault="003C1E21" w:rsidP="007E6680">
      <w:pPr>
        <w:ind w:left="709" w:hanging="142"/>
        <w:jc w:val="both"/>
        <w:rPr>
          <w:rFonts w:ascii="Arial" w:hAnsi="Arial" w:cs="Arial"/>
        </w:rPr>
      </w:pPr>
    </w:p>
    <w:p w14:paraId="4140B4F1" w14:textId="49CA90D2" w:rsidR="007E6680" w:rsidRPr="00791CD9" w:rsidRDefault="007E6680" w:rsidP="007E6680">
      <w:pPr>
        <w:tabs>
          <w:tab w:val="left" w:pos="567"/>
        </w:tabs>
        <w:ind w:right="-420"/>
        <w:jc w:val="both"/>
        <w:rPr>
          <w:rFonts w:ascii="Arial" w:hAnsi="Arial" w:cs="Arial"/>
          <w:b/>
          <w:smallCaps/>
        </w:rPr>
      </w:pPr>
      <w:r w:rsidRPr="003D1D2B">
        <w:rPr>
          <w:rFonts w:ascii="Arial" w:hAnsi="Arial" w:cs="Arial"/>
          <w:b/>
        </w:rPr>
        <w:t>7.</w:t>
      </w:r>
      <w:r w:rsidRPr="003D1D2B">
        <w:rPr>
          <w:rFonts w:ascii="Arial" w:hAnsi="Arial" w:cs="Arial"/>
          <w:b/>
        </w:rPr>
        <w:tab/>
      </w:r>
      <w:r w:rsidR="00DC7DC0" w:rsidRPr="00791CD9">
        <w:rPr>
          <w:rFonts w:ascii="Arial" w:hAnsi="Arial" w:cs="Arial"/>
          <w:b/>
          <w:smallCaps/>
        </w:rPr>
        <w:t xml:space="preserve">Accréditation des nouvelles et nouveaux </w:t>
      </w:r>
      <w:proofErr w:type="spellStart"/>
      <w:r w:rsidR="00DC7DC0" w:rsidRPr="00791CD9">
        <w:rPr>
          <w:rFonts w:ascii="Arial" w:hAnsi="Arial" w:cs="Arial"/>
          <w:b/>
          <w:smallCaps/>
        </w:rPr>
        <w:t>délégué-es</w:t>
      </w:r>
      <w:proofErr w:type="spellEnd"/>
    </w:p>
    <w:p w14:paraId="6A6A6188" w14:textId="77777777" w:rsidR="007E6680" w:rsidRPr="00791CD9" w:rsidRDefault="007E6680" w:rsidP="007E6680">
      <w:pPr>
        <w:tabs>
          <w:tab w:val="left" w:pos="567"/>
        </w:tabs>
        <w:ind w:right="-420"/>
        <w:jc w:val="both"/>
        <w:rPr>
          <w:rFonts w:ascii="Arial" w:hAnsi="Arial" w:cs="Arial"/>
          <w:smallCaps/>
        </w:rPr>
      </w:pPr>
      <w:r w:rsidRPr="00791CD9">
        <w:rPr>
          <w:rFonts w:ascii="Arial" w:hAnsi="Arial" w:cs="Arial"/>
          <w:b/>
          <w:smallCaps/>
        </w:rPr>
        <w:tab/>
      </w:r>
    </w:p>
    <w:p w14:paraId="3B2CEB16" w14:textId="77777777" w:rsidR="00DE77EE" w:rsidRPr="003D1D2B" w:rsidRDefault="00DE77EE" w:rsidP="00DE77EE">
      <w:pPr>
        <w:tabs>
          <w:tab w:val="left" w:pos="567"/>
        </w:tabs>
        <w:ind w:left="567" w:right="58"/>
        <w:rPr>
          <w:rFonts w:ascii="Arial" w:hAnsi="Arial" w:cs="Arial"/>
          <w:color w:val="000000"/>
        </w:rPr>
      </w:pPr>
      <w:r>
        <w:rPr>
          <w:rFonts w:ascii="Arial" w:hAnsi="Arial" w:cs="Arial"/>
          <w:color w:val="000000"/>
        </w:rPr>
        <w:t>Richard Ledoux,</w:t>
      </w:r>
      <w:r w:rsidRPr="003D1D2B">
        <w:rPr>
          <w:rFonts w:ascii="Arial" w:hAnsi="Arial" w:cs="Arial"/>
          <w:color w:val="000000"/>
        </w:rPr>
        <w:t xml:space="preserve"> du comité des lettres de créance, présente la liste des nouvelles et nouveaux délégués.</w:t>
      </w:r>
    </w:p>
    <w:p w14:paraId="454378C5" w14:textId="77777777" w:rsidR="00DE77EE" w:rsidRDefault="00DE77EE" w:rsidP="00DE77EE">
      <w:pPr>
        <w:tabs>
          <w:tab w:val="left" w:pos="567"/>
        </w:tabs>
        <w:ind w:left="567" w:right="58"/>
        <w:jc w:val="both"/>
        <w:rPr>
          <w:rFonts w:ascii="Arial" w:hAnsi="Arial" w:cs="Arial"/>
          <w:color w:val="000000"/>
        </w:rPr>
      </w:pPr>
    </w:p>
    <w:p w14:paraId="487CE5DF" w14:textId="77777777" w:rsidR="00DE77EE" w:rsidRPr="00C036A0" w:rsidRDefault="00DE77EE" w:rsidP="00DE77EE">
      <w:pPr>
        <w:tabs>
          <w:tab w:val="left" w:pos="567"/>
        </w:tabs>
        <w:ind w:left="567" w:right="58"/>
        <w:jc w:val="both"/>
        <w:rPr>
          <w:rFonts w:ascii="Arial" w:hAnsi="Arial" w:cs="Arial"/>
          <w:b/>
          <w:color w:val="000000"/>
        </w:rPr>
      </w:pPr>
      <w:r w:rsidRPr="00C036A0">
        <w:rPr>
          <w:rFonts w:ascii="Arial" w:hAnsi="Arial" w:cs="Arial"/>
          <w:b/>
          <w:color w:val="000000"/>
        </w:rPr>
        <w:t>Il est proposé par</w:t>
      </w:r>
      <w:r>
        <w:rPr>
          <w:rFonts w:ascii="Arial" w:hAnsi="Arial" w:cs="Arial"/>
          <w:b/>
          <w:color w:val="000000"/>
        </w:rPr>
        <w:t xml:space="preserve"> Richard Ledoux</w:t>
      </w:r>
    </w:p>
    <w:p w14:paraId="7A8B80B6" w14:textId="77777777" w:rsidR="00DE77EE" w:rsidRPr="00C036A0" w:rsidRDefault="00DE77EE" w:rsidP="00DE77EE">
      <w:pPr>
        <w:tabs>
          <w:tab w:val="left" w:pos="567"/>
        </w:tabs>
        <w:ind w:left="567" w:right="58"/>
        <w:jc w:val="both"/>
        <w:rPr>
          <w:rFonts w:ascii="Arial" w:hAnsi="Arial" w:cs="Arial"/>
          <w:b/>
          <w:color w:val="000000"/>
        </w:rPr>
      </w:pPr>
      <w:r w:rsidRPr="00C036A0">
        <w:rPr>
          <w:rFonts w:ascii="Arial" w:hAnsi="Arial" w:cs="Arial"/>
          <w:b/>
          <w:color w:val="000000"/>
        </w:rPr>
        <w:t>Appuyé par</w:t>
      </w:r>
      <w:r>
        <w:rPr>
          <w:rFonts w:ascii="Arial" w:hAnsi="Arial" w:cs="Arial"/>
          <w:b/>
          <w:color w:val="000000"/>
        </w:rPr>
        <w:t xml:space="preserve"> Catheryne </w:t>
      </w:r>
      <w:proofErr w:type="spellStart"/>
      <w:r>
        <w:rPr>
          <w:rFonts w:ascii="Arial" w:hAnsi="Arial" w:cs="Arial"/>
          <w:b/>
          <w:color w:val="000000"/>
        </w:rPr>
        <w:t>Thifault</w:t>
      </w:r>
      <w:proofErr w:type="spellEnd"/>
    </w:p>
    <w:p w14:paraId="54D5CB1D" w14:textId="77777777" w:rsidR="00DE77EE" w:rsidRPr="003D1D2B" w:rsidRDefault="00DE77EE" w:rsidP="00DE77EE">
      <w:pPr>
        <w:tabs>
          <w:tab w:val="left" w:pos="567"/>
        </w:tabs>
        <w:ind w:left="567" w:right="58"/>
        <w:jc w:val="both"/>
        <w:rPr>
          <w:rFonts w:ascii="Arial" w:hAnsi="Arial" w:cs="Arial"/>
          <w:color w:val="000000"/>
        </w:rPr>
      </w:pPr>
    </w:p>
    <w:p w14:paraId="28DE0143" w14:textId="77777777" w:rsidR="00DE77EE" w:rsidRDefault="00DE77EE" w:rsidP="00DE77EE">
      <w:pPr>
        <w:tabs>
          <w:tab w:val="left" w:pos="567"/>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ind w:left="426" w:firstLine="141"/>
        <w:jc w:val="both"/>
        <w:rPr>
          <w:rFonts w:ascii="Arial" w:hAnsi="Arial" w:cs="Arial"/>
          <w:color w:val="000000"/>
          <w:lang w:val="fr-CA"/>
        </w:rPr>
      </w:pPr>
      <w:r w:rsidRPr="002A6743">
        <w:rPr>
          <w:rFonts w:ascii="Arial" w:hAnsi="Arial" w:cs="Arial"/>
          <w:color w:val="000000"/>
          <w:lang w:val="fr-CA"/>
        </w:rPr>
        <w:t xml:space="preserve">Que l’on accrédite les </w:t>
      </w:r>
      <w:proofErr w:type="spellStart"/>
      <w:r w:rsidRPr="002A6743">
        <w:rPr>
          <w:rFonts w:ascii="Arial" w:hAnsi="Arial" w:cs="Arial"/>
          <w:color w:val="000000"/>
          <w:lang w:val="fr-CA"/>
        </w:rPr>
        <w:t>délégué-es</w:t>
      </w:r>
      <w:proofErr w:type="spellEnd"/>
      <w:r w:rsidRPr="002A6743">
        <w:rPr>
          <w:rFonts w:ascii="Arial" w:hAnsi="Arial" w:cs="Arial"/>
          <w:b/>
          <w:color w:val="000000"/>
          <w:lang w:val="fr-CA"/>
        </w:rPr>
        <w:t xml:space="preserve"> </w:t>
      </w:r>
      <w:r w:rsidRPr="002A6743">
        <w:rPr>
          <w:rFonts w:ascii="Arial" w:hAnsi="Arial" w:cs="Arial"/>
          <w:color w:val="000000"/>
          <w:lang w:val="fr-CA"/>
        </w:rPr>
        <w:t>suivants :</w:t>
      </w:r>
    </w:p>
    <w:p w14:paraId="67E32621" w14:textId="77777777" w:rsidR="00DE77EE" w:rsidRDefault="00DE77EE" w:rsidP="00DE77EE">
      <w:pPr>
        <w:tabs>
          <w:tab w:val="left" w:pos="567"/>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ind w:left="426" w:firstLine="141"/>
        <w:jc w:val="both"/>
        <w:rPr>
          <w:rFonts w:ascii="Arial" w:hAnsi="Arial" w:cs="Arial"/>
          <w:color w:val="000000"/>
          <w:lang w:val="fr-CA"/>
        </w:rPr>
      </w:pPr>
    </w:p>
    <w:tbl>
      <w:tblPr>
        <w:tblStyle w:val="Grilledutableau"/>
        <w:tblW w:w="0" w:type="auto"/>
        <w:tblInd w:w="426" w:type="dxa"/>
        <w:tblLook w:val="04A0" w:firstRow="1" w:lastRow="0" w:firstColumn="1" w:lastColumn="0" w:noHBand="0" w:noVBand="1"/>
      </w:tblPr>
      <w:tblGrid>
        <w:gridCol w:w="5239"/>
        <w:gridCol w:w="4112"/>
      </w:tblGrid>
      <w:tr w:rsidR="00DE77EE" w14:paraId="22D6584D" w14:textId="77777777" w:rsidTr="00E605BD">
        <w:tc>
          <w:tcPr>
            <w:tcW w:w="5239" w:type="dxa"/>
          </w:tcPr>
          <w:p w14:paraId="103AA213" w14:textId="4EEE0C67" w:rsidR="00DE77EE" w:rsidRDefault="00DE77EE" w:rsidP="00E605BD">
            <w:pPr>
              <w:tabs>
                <w:tab w:val="left" w:pos="567"/>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rPr>
                <w:rFonts w:ascii="Arial" w:hAnsi="Arial" w:cs="Arial"/>
                <w:color w:val="000000"/>
                <w:lang w:val="fr-CA"/>
              </w:rPr>
            </w:pPr>
            <w:r>
              <w:rPr>
                <w:rFonts w:ascii="Arial" w:hAnsi="Arial" w:cs="Arial"/>
                <w:color w:val="000000"/>
                <w:lang w:val="fr-CA"/>
              </w:rPr>
              <w:t xml:space="preserve">Syndicat des professeures et professeurs enseignants de l’UQAM‒CSN </w:t>
            </w:r>
          </w:p>
        </w:tc>
        <w:tc>
          <w:tcPr>
            <w:tcW w:w="4112" w:type="dxa"/>
          </w:tcPr>
          <w:p w14:paraId="34685D76" w14:textId="77777777" w:rsidR="00DE77EE" w:rsidRDefault="00DE77EE" w:rsidP="0032253C">
            <w:pPr>
              <w:tabs>
                <w:tab w:val="left" w:pos="567"/>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jc w:val="right"/>
              <w:rPr>
                <w:rFonts w:ascii="Arial" w:hAnsi="Arial" w:cs="Arial"/>
                <w:color w:val="000000"/>
                <w:lang w:val="fr-CA"/>
              </w:rPr>
            </w:pPr>
            <w:r>
              <w:rPr>
                <w:rFonts w:ascii="Arial" w:hAnsi="Arial" w:cs="Arial"/>
                <w:color w:val="000000"/>
                <w:lang w:val="fr-CA"/>
              </w:rPr>
              <w:t>Alain-Guy Côté     AGO</w:t>
            </w:r>
          </w:p>
        </w:tc>
      </w:tr>
      <w:tr w:rsidR="00DE77EE" w14:paraId="1C96DEF1" w14:textId="77777777" w:rsidTr="00E605BD">
        <w:tc>
          <w:tcPr>
            <w:tcW w:w="5239" w:type="dxa"/>
          </w:tcPr>
          <w:p w14:paraId="1406530C" w14:textId="1E434D31" w:rsidR="00DE77EE" w:rsidRDefault="00DE77EE" w:rsidP="00E605BD">
            <w:pPr>
              <w:tabs>
                <w:tab w:val="left" w:pos="567"/>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rPr>
                <w:rFonts w:ascii="Arial" w:hAnsi="Arial" w:cs="Arial"/>
                <w:color w:val="000000"/>
                <w:lang w:val="fr-CA"/>
              </w:rPr>
            </w:pPr>
            <w:r>
              <w:rPr>
                <w:rFonts w:ascii="Arial" w:hAnsi="Arial" w:cs="Arial"/>
                <w:color w:val="000000"/>
                <w:lang w:val="fr-CA"/>
              </w:rPr>
              <w:t xml:space="preserve">Syndicat des enseignantes et des enseignants du collège André-Grasset‒CSN </w:t>
            </w:r>
          </w:p>
        </w:tc>
        <w:tc>
          <w:tcPr>
            <w:tcW w:w="4112" w:type="dxa"/>
          </w:tcPr>
          <w:p w14:paraId="51ACBB5D" w14:textId="77777777" w:rsidR="00DE77EE" w:rsidRDefault="00DE77EE" w:rsidP="0032253C">
            <w:pPr>
              <w:tabs>
                <w:tab w:val="left" w:pos="567"/>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jc w:val="right"/>
              <w:rPr>
                <w:rFonts w:ascii="Arial" w:hAnsi="Arial" w:cs="Arial"/>
                <w:color w:val="000000"/>
                <w:lang w:val="fr-CA"/>
              </w:rPr>
            </w:pPr>
            <w:r>
              <w:rPr>
                <w:rFonts w:ascii="Arial" w:hAnsi="Arial" w:cs="Arial"/>
                <w:color w:val="000000"/>
                <w:lang w:val="fr-CA"/>
              </w:rPr>
              <w:t>Philippe D’</w:t>
            </w:r>
            <w:proofErr w:type="spellStart"/>
            <w:r>
              <w:rPr>
                <w:rFonts w:ascii="Arial" w:hAnsi="Arial" w:cs="Arial"/>
                <w:color w:val="000000"/>
                <w:lang w:val="fr-CA"/>
              </w:rPr>
              <w:t>Autray</w:t>
            </w:r>
            <w:proofErr w:type="spellEnd"/>
            <w:r>
              <w:rPr>
                <w:rFonts w:ascii="Arial" w:hAnsi="Arial" w:cs="Arial"/>
                <w:color w:val="000000"/>
                <w:lang w:val="fr-CA"/>
              </w:rPr>
              <w:t>-Tarte     AGO</w:t>
            </w:r>
          </w:p>
          <w:p w14:paraId="6A9CCDFA" w14:textId="77777777" w:rsidR="00DE77EE" w:rsidRDefault="00DE77EE" w:rsidP="0032253C">
            <w:pPr>
              <w:tabs>
                <w:tab w:val="left" w:pos="567"/>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jc w:val="right"/>
              <w:rPr>
                <w:rFonts w:ascii="Arial" w:hAnsi="Arial" w:cs="Arial"/>
                <w:color w:val="000000"/>
                <w:lang w:val="fr-CA"/>
              </w:rPr>
            </w:pPr>
            <w:r>
              <w:rPr>
                <w:rFonts w:ascii="Arial" w:hAnsi="Arial" w:cs="Arial"/>
                <w:color w:val="000000"/>
                <w:lang w:val="fr-CA"/>
              </w:rPr>
              <w:t>Jean-Philippe Adam     AGS</w:t>
            </w:r>
          </w:p>
        </w:tc>
      </w:tr>
      <w:tr w:rsidR="00DE77EE" w14:paraId="7D9F2D7C" w14:textId="77777777" w:rsidTr="00E605BD">
        <w:tc>
          <w:tcPr>
            <w:tcW w:w="5239" w:type="dxa"/>
          </w:tcPr>
          <w:p w14:paraId="62F38556" w14:textId="535E21FE" w:rsidR="00DE77EE" w:rsidRPr="00E61109" w:rsidRDefault="00DE77EE" w:rsidP="00E605BD">
            <w:pPr>
              <w:tabs>
                <w:tab w:val="left" w:pos="567"/>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rPr>
                <w:rFonts w:ascii="Arial" w:hAnsi="Arial" w:cs="Arial"/>
                <w:color w:val="000000"/>
                <w:lang w:val="fr-CA"/>
              </w:rPr>
            </w:pPr>
            <w:r w:rsidRPr="00E61109">
              <w:rPr>
                <w:rFonts w:ascii="Arial" w:hAnsi="Arial" w:cs="Arial"/>
                <w:color w:val="000000"/>
                <w:lang w:val="fr-CA"/>
              </w:rPr>
              <w:t>Association professionnelle du personnel administratif</w:t>
            </w:r>
            <w:r>
              <w:rPr>
                <w:rFonts w:ascii="Arial" w:hAnsi="Arial" w:cs="Arial"/>
                <w:color w:val="000000"/>
                <w:lang w:val="fr-CA"/>
              </w:rPr>
              <w:t>‒</w:t>
            </w:r>
            <w:r w:rsidRPr="00E61109">
              <w:rPr>
                <w:rFonts w:ascii="Arial" w:hAnsi="Arial" w:cs="Arial"/>
                <w:color w:val="000000"/>
                <w:lang w:val="fr-CA"/>
              </w:rPr>
              <w:t xml:space="preserve">CSN </w:t>
            </w:r>
          </w:p>
        </w:tc>
        <w:tc>
          <w:tcPr>
            <w:tcW w:w="4112" w:type="dxa"/>
          </w:tcPr>
          <w:p w14:paraId="334F2084" w14:textId="77777777" w:rsidR="00DE77EE" w:rsidRPr="00E61109" w:rsidRDefault="00DE77EE" w:rsidP="0032253C">
            <w:pPr>
              <w:tabs>
                <w:tab w:val="left" w:pos="567"/>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jc w:val="right"/>
              <w:rPr>
                <w:rFonts w:ascii="Arial" w:hAnsi="Arial" w:cs="Arial"/>
                <w:color w:val="000000"/>
                <w:lang w:val="fr-CA"/>
              </w:rPr>
            </w:pPr>
            <w:r w:rsidRPr="00E61109">
              <w:rPr>
                <w:rFonts w:ascii="Arial" w:hAnsi="Arial" w:cs="Arial"/>
                <w:color w:val="000000"/>
                <w:lang w:val="fr-CA"/>
              </w:rPr>
              <w:t>Louise Archambault     AGO</w:t>
            </w:r>
          </w:p>
        </w:tc>
      </w:tr>
    </w:tbl>
    <w:p w14:paraId="53B41F52" w14:textId="77777777" w:rsidR="00DE77EE" w:rsidRPr="00BF1D3E" w:rsidRDefault="00DE77EE" w:rsidP="00DE77EE">
      <w:pPr>
        <w:tabs>
          <w:tab w:val="left" w:pos="567"/>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ind w:left="426" w:firstLine="141"/>
        <w:jc w:val="both"/>
        <w:rPr>
          <w:rFonts w:ascii="Arial" w:hAnsi="Arial" w:cs="Arial"/>
          <w:color w:val="000000"/>
          <w:lang w:val="fr-CA"/>
        </w:rPr>
      </w:pPr>
    </w:p>
    <w:p w14:paraId="40226E92" w14:textId="77777777" w:rsidR="00DE77EE" w:rsidRPr="003D1D2B" w:rsidRDefault="00DE77EE" w:rsidP="00DE77EE">
      <w:pPr>
        <w:tabs>
          <w:tab w:val="left" w:pos="567"/>
          <w:tab w:val="right" w:pos="9781"/>
        </w:tabs>
        <w:ind w:right="-278" w:firstLine="141"/>
        <w:jc w:val="both"/>
        <w:rPr>
          <w:rFonts w:ascii="Arial" w:hAnsi="Arial" w:cs="Arial"/>
          <w:b/>
          <w:color w:val="000000"/>
          <w:lang w:val="fr-CA"/>
        </w:rPr>
      </w:pPr>
      <w:r w:rsidRPr="003D1D2B">
        <w:rPr>
          <w:rFonts w:ascii="Arial" w:hAnsi="Arial" w:cs="Arial"/>
          <w:b/>
          <w:color w:val="000000"/>
          <w:lang w:val="fr-CA"/>
        </w:rPr>
        <w:tab/>
        <w:t>ADOPTÉ</w:t>
      </w:r>
    </w:p>
    <w:p w14:paraId="4887F1C8" w14:textId="77777777" w:rsidR="00E13FC1" w:rsidRPr="003D1D2B" w:rsidRDefault="00E13FC1" w:rsidP="00E13FC1">
      <w:pPr>
        <w:tabs>
          <w:tab w:val="left" w:pos="567"/>
          <w:tab w:val="right" w:pos="9781"/>
        </w:tabs>
        <w:ind w:right="-278" w:firstLine="141"/>
        <w:jc w:val="both"/>
        <w:rPr>
          <w:rFonts w:ascii="Arial" w:hAnsi="Arial" w:cs="Arial"/>
          <w:b/>
          <w:color w:val="000000"/>
          <w:lang w:val="fr-CA"/>
        </w:rPr>
      </w:pPr>
    </w:p>
    <w:p w14:paraId="0605F603" w14:textId="77777777" w:rsidR="00DA65D4" w:rsidRPr="003D1D2B" w:rsidRDefault="00DA65D4" w:rsidP="00315660">
      <w:pPr>
        <w:tabs>
          <w:tab w:val="left" w:pos="567"/>
          <w:tab w:val="right" w:pos="9781"/>
        </w:tabs>
        <w:ind w:right="-278" w:firstLine="141"/>
        <w:jc w:val="both"/>
        <w:rPr>
          <w:rFonts w:ascii="Arial" w:hAnsi="Arial" w:cs="Arial"/>
          <w:b/>
          <w:color w:val="000000"/>
          <w:lang w:val="fr-CA"/>
        </w:rPr>
      </w:pPr>
    </w:p>
    <w:p w14:paraId="2DBB82B2" w14:textId="77777777" w:rsidR="001D7375" w:rsidRPr="003D1D2B" w:rsidRDefault="007E6680" w:rsidP="007A5080">
      <w:pPr>
        <w:ind w:left="567" w:right="-561" w:hanging="567"/>
        <w:jc w:val="both"/>
        <w:rPr>
          <w:rFonts w:ascii="Arial" w:hAnsi="Arial" w:cs="Arial"/>
          <w:b/>
        </w:rPr>
      </w:pPr>
      <w:r w:rsidRPr="003D1D2B">
        <w:rPr>
          <w:rFonts w:ascii="Arial" w:hAnsi="Arial" w:cs="Arial"/>
          <w:b/>
        </w:rPr>
        <w:t>8</w:t>
      </w:r>
      <w:r w:rsidR="001D7375" w:rsidRPr="003D1D2B">
        <w:rPr>
          <w:rFonts w:ascii="Arial" w:hAnsi="Arial" w:cs="Arial"/>
          <w:b/>
        </w:rPr>
        <w:t>.</w:t>
      </w:r>
      <w:r w:rsidR="001D7375" w:rsidRPr="003D1D2B">
        <w:rPr>
          <w:rFonts w:ascii="Arial" w:hAnsi="Arial" w:cs="Arial"/>
          <w:b/>
        </w:rPr>
        <w:tab/>
        <w:t>AFFILIATION DES NOUVEAUX SYNDICATS</w:t>
      </w:r>
      <w:r w:rsidR="001D7375" w:rsidRPr="003D1D2B">
        <w:rPr>
          <w:rFonts w:ascii="Arial" w:hAnsi="Arial" w:cs="Arial"/>
          <w:b/>
        </w:rPr>
        <w:tab/>
      </w:r>
    </w:p>
    <w:p w14:paraId="0D91A396" w14:textId="77777777" w:rsidR="001D7375" w:rsidRPr="003D1D2B" w:rsidRDefault="001D7375" w:rsidP="001D7375">
      <w:pPr>
        <w:ind w:right="-561"/>
        <w:jc w:val="right"/>
        <w:rPr>
          <w:rFonts w:ascii="Arial" w:hAnsi="Arial" w:cs="Arial"/>
          <w:b/>
        </w:rPr>
      </w:pPr>
      <w:r w:rsidRPr="003D1D2B">
        <w:rPr>
          <w:rFonts w:ascii="Arial" w:hAnsi="Arial" w:cs="Arial"/>
          <w:b/>
        </w:rPr>
        <w:tab/>
      </w:r>
    </w:p>
    <w:p w14:paraId="626D1E72" w14:textId="3FF4FECA" w:rsidR="00CE3CD6" w:rsidRPr="00717E28" w:rsidRDefault="00CE3CD6" w:rsidP="00CE3CD6">
      <w:pPr>
        <w:tabs>
          <w:tab w:val="left" w:pos="540"/>
        </w:tabs>
        <w:spacing w:line="360" w:lineRule="auto"/>
        <w:ind w:left="567" w:right="6"/>
        <w:rPr>
          <w:rFonts w:ascii="Arial" w:hAnsi="Arial" w:cs="Arial"/>
          <w:lang w:val="fr-CA"/>
        </w:rPr>
      </w:pPr>
      <w:r>
        <w:rPr>
          <w:rFonts w:ascii="Arial" w:hAnsi="Arial" w:cs="Arial"/>
          <w:lang w:val="fr-CA"/>
        </w:rPr>
        <w:t>Bertrand Guibord</w:t>
      </w:r>
      <w:r w:rsidRPr="00717E28">
        <w:rPr>
          <w:rFonts w:ascii="Arial" w:hAnsi="Arial" w:cs="Arial"/>
          <w:lang w:val="fr-CA"/>
        </w:rPr>
        <w:t xml:space="preserve"> fait la présentation des syndicats à affilier. </w:t>
      </w:r>
    </w:p>
    <w:p w14:paraId="0F35F7B9" w14:textId="77777777" w:rsidR="00CE3CD6" w:rsidRPr="00717E28" w:rsidRDefault="00CE3CD6" w:rsidP="00CE3CD6">
      <w:pPr>
        <w:tabs>
          <w:tab w:val="left" w:pos="540"/>
        </w:tabs>
        <w:ind w:left="709" w:right="-561" w:hanging="142"/>
        <w:jc w:val="both"/>
        <w:rPr>
          <w:rFonts w:ascii="Arial" w:hAnsi="Arial" w:cs="Arial"/>
          <w:b/>
          <w:lang w:val="fr-CA"/>
        </w:rPr>
      </w:pPr>
      <w:r w:rsidRPr="00717E28">
        <w:rPr>
          <w:rFonts w:ascii="Arial" w:hAnsi="Arial" w:cs="Arial"/>
          <w:b/>
          <w:lang w:val="fr-CA"/>
        </w:rPr>
        <w:t xml:space="preserve">Il est proposé par </w:t>
      </w:r>
      <w:r>
        <w:rPr>
          <w:rFonts w:ascii="Arial" w:hAnsi="Arial" w:cs="Arial"/>
          <w:b/>
          <w:lang w:val="fr-CA"/>
        </w:rPr>
        <w:t>Chantal Morin</w:t>
      </w:r>
    </w:p>
    <w:p w14:paraId="246D34CC" w14:textId="6FE504C5" w:rsidR="00CE3CD6" w:rsidRDefault="00CE3CD6" w:rsidP="00CE3CD6">
      <w:pPr>
        <w:tabs>
          <w:tab w:val="left" w:pos="540"/>
        </w:tabs>
        <w:ind w:left="709" w:right="-561" w:hanging="142"/>
        <w:jc w:val="both"/>
        <w:rPr>
          <w:rFonts w:ascii="Arial" w:hAnsi="Arial" w:cs="Arial"/>
          <w:b/>
          <w:lang w:val="fr-CA"/>
        </w:rPr>
      </w:pPr>
      <w:r w:rsidRPr="00717E28">
        <w:rPr>
          <w:rFonts w:ascii="Arial" w:hAnsi="Arial" w:cs="Arial"/>
          <w:b/>
          <w:lang w:val="fr-CA"/>
        </w:rPr>
        <w:t xml:space="preserve">Appuyé par </w:t>
      </w:r>
      <w:proofErr w:type="spellStart"/>
      <w:r>
        <w:rPr>
          <w:rFonts w:ascii="Arial" w:hAnsi="Arial" w:cs="Arial"/>
          <w:b/>
          <w:lang w:val="fr-CA"/>
        </w:rPr>
        <w:t>Carmelina</w:t>
      </w:r>
      <w:proofErr w:type="spellEnd"/>
      <w:r>
        <w:rPr>
          <w:rFonts w:ascii="Arial" w:hAnsi="Arial" w:cs="Arial"/>
          <w:b/>
          <w:lang w:val="fr-CA"/>
        </w:rPr>
        <w:t xml:space="preserve"> Santoro</w:t>
      </w:r>
    </w:p>
    <w:p w14:paraId="0C8F3F9E" w14:textId="77777777" w:rsidR="00CE3CD6" w:rsidRPr="00717E28" w:rsidRDefault="00CE3CD6" w:rsidP="00CE3CD6">
      <w:pPr>
        <w:tabs>
          <w:tab w:val="left" w:pos="540"/>
        </w:tabs>
        <w:ind w:left="709" w:right="-561" w:hanging="142"/>
        <w:jc w:val="both"/>
        <w:rPr>
          <w:rFonts w:ascii="Arial" w:hAnsi="Arial" w:cs="Arial"/>
          <w:b/>
          <w:lang w:val="fr-CA"/>
        </w:rPr>
      </w:pPr>
    </w:p>
    <w:p w14:paraId="6E884B24" w14:textId="3DA379BC" w:rsidR="00CE3CD6" w:rsidRDefault="00CE3CD6" w:rsidP="00CE3CD6">
      <w:pPr>
        <w:ind w:left="567"/>
        <w:rPr>
          <w:rFonts w:ascii="Arial" w:hAnsi="Arial" w:cs="Arial"/>
        </w:rPr>
      </w:pPr>
      <w:r w:rsidRPr="007D647C">
        <w:rPr>
          <w:rFonts w:ascii="Arial" w:hAnsi="Arial" w:cs="Arial"/>
        </w:rPr>
        <w:t>Que le Conseil central du Montréal métropolitain−CSN accueille et affilie le</w:t>
      </w:r>
      <w:r>
        <w:rPr>
          <w:rFonts w:ascii="Arial" w:hAnsi="Arial" w:cs="Arial"/>
        </w:rPr>
        <w:t>s</w:t>
      </w:r>
      <w:r w:rsidRPr="007D647C">
        <w:rPr>
          <w:rFonts w:ascii="Arial" w:hAnsi="Arial" w:cs="Arial"/>
        </w:rPr>
        <w:t xml:space="preserve"> syndicat</w:t>
      </w:r>
      <w:r>
        <w:rPr>
          <w:rFonts w:ascii="Arial" w:hAnsi="Arial" w:cs="Arial"/>
        </w:rPr>
        <w:t>s</w:t>
      </w:r>
      <w:r w:rsidRPr="007D647C">
        <w:rPr>
          <w:rFonts w:ascii="Arial" w:hAnsi="Arial" w:cs="Arial"/>
        </w:rPr>
        <w:t xml:space="preserve"> suivant</w:t>
      </w:r>
      <w:r>
        <w:rPr>
          <w:rFonts w:ascii="Arial" w:hAnsi="Arial" w:cs="Arial"/>
        </w:rPr>
        <w:t>s</w:t>
      </w:r>
      <w:r w:rsidRPr="007D647C">
        <w:rPr>
          <w:rFonts w:ascii="Arial" w:hAnsi="Arial" w:cs="Arial"/>
        </w:rPr>
        <w:t> :</w:t>
      </w:r>
    </w:p>
    <w:p w14:paraId="7DB78D80" w14:textId="77777777" w:rsidR="00CE3CD6" w:rsidRDefault="00CE3CD6" w:rsidP="00CE3CD6">
      <w:pPr>
        <w:ind w:left="567"/>
        <w:rPr>
          <w:rFonts w:ascii="Arial" w:hAnsi="Arial" w:cs="Arial"/>
        </w:rPr>
      </w:pPr>
    </w:p>
    <w:p w14:paraId="05BC5739" w14:textId="78613D6D" w:rsidR="00CE3CD6" w:rsidRPr="00E605BD" w:rsidRDefault="00CE3CD6" w:rsidP="00CE3CD6">
      <w:pPr>
        <w:pStyle w:val="Default"/>
        <w:numPr>
          <w:ilvl w:val="0"/>
          <w:numId w:val="7"/>
        </w:numPr>
        <w:ind w:left="851" w:right="6" w:hanging="284"/>
        <w:rPr>
          <w:rFonts w:ascii="Arial" w:hAnsi="Arial" w:cs="Arial"/>
        </w:rPr>
      </w:pPr>
      <w:r w:rsidRPr="00C036A0">
        <w:rPr>
          <w:rFonts w:ascii="Arial" w:hAnsi="Arial" w:cs="Arial"/>
        </w:rPr>
        <w:t>Le S</w:t>
      </w:r>
      <w:r>
        <w:rPr>
          <w:rFonts w:ascii="Arial" w:hAnsi="Arial" w:cs="Arial"/>
        </w:rPr>
        <w:t>yndicat des travailleuses</w:t>
      </w:r>
      <w:r w:rsidR="0006595B">
        <w:rPr>
          <w:rFonts w:ascii="Arial" w:hAnsi="Arial" w:cs="Arial"/>
        </w:rPr>
        <w:t>(</w:t>
      </w:r>
      <w:proofErr w:type="spellStart"/>
      <w:r w:rsidR="0006595B">
        <w:rPr>
          <w:rFonts w:ascii="Arial" w:hAnsi="Arial" w:cs="Arial"/>
        </w:rPr>
        <w:t>eurs</w:t>
      </w:r>
      <w:proofErr w:type="spellEnd"/>
      <w:r w:rsidR="0006595B">
        <w:rPr>
          <w:rFonts w:ascii="Arial" w:hAnsi="Arial" w:cs="Arial"/>
        </w:rPr>
        <w:t>)</w:t>
      </w:r>
      <w:r>
        <w:rPr>
          <w:rFonts w:ascii="Arial" w:hAnsi="Arial" w:cs="Arial"/>
        </w:rPr>
        <w:t xml:space="preserve"> des </w:t>
      </w:r>
      <w:r w:rsidR="0006595B">
        <w:rPr>
          <w:rFonts w:ascii="Arial" w:hAnsi="Arial" w:cs="Arial"/>
        </w:rPr>
        <w:t>c</w:t>
      </w:r>
      <w:r>
        <w:rPr>
          <w:rFonts w:ascii="Arial" w:hAnsi="Arial" w:cs="Arial"/>
        </w:rPr>
        <w:t>entres de la petite enfance Montréal et Laval</w:t>
      </w:r>
      <w:r w:rsidR="0006595B">
        <w:rPr>
          <w:rFonts w:ascii="Arial" w:hAnsi="Arial" w:cs="Arial"/>
        </w:rPr>
        <w:t>‒</w:t>
      </w:r>
      <w:r>
        <w:rPr>
          <w:rFonts w:ascii="Arial" w:hAnsi="Arial" w:cs="Arial"/>
        </w:rPr>
        <w:t>CSN, section CPE Clara.</w:t>
      </w:r>
      <w:r w:rsidR="0006595B">
        <w:rPr>
          <w:rFonts w:ascii="Arial" w:hAnsi="Arial" w:cs="Arial"/>
        </w:rPr>
        <w:t xml:space="preserve"> Affilié à la FSSS.</w:t>
      </w:r>
      <w:r>
        <w:rPr>
          <w:rFonts w:ascii="Arial" w:hAnsi="Arial" w:cs="Arial"/>
        </w:rPr>
        <w:t xml:space="preserve"> 45 membres.</w:t>
      </w:r>
      <w:r w:rsidRPr="002A6743">
        <w:t xml:space="preserve"> </w:t>
      </w:r>
    </w:p>
    <w:p w14:paraId="457E640D" w14:textId="77777777" w:rsidR="0006595B" w:rsidRDefault="0006595B" w:rsidP="00E605BD">
      <w:pPr>
        <w:pStyle w:val="Default"/>
        <w:ind w:left="851" w:right="6"/>
        <w:rPr>
          <w:rFonts w:ascii="Arial" w:hAnsi="Arial" w:cs="Arial"/>
        </w:rPr>
      </w:pPr>
    </w:p>
    <w:p w14:paraId="256AD297" w14:textId="0CEFFC14" w:rsidR="00CE3CD6" w:rsidRDefault="00CE3CD6" w:rsidP="00CE3CD6">
      <w:pPr>
        <w:pStyle w:val="Default"/>
        <w:numPr>
          <w:ilvl w:val="0"/>
          <w:numId w:val="7"/>
        </w:numPr>
        <w:ind w:left="851" w:right="6" w:hanging="284"/>
        <w:rPr>
          <w:rFonts w:ascii="Arial" w:hAnsi="Arial" w:cs="Arial"/>
        </w:rPr>
      </w:pPr>
      <w:r>
        <w:rPr>
          <w:rFonts w:ascii="Arial" w:hAnsi="Arial" w:cs="Arial"/>
        </w:rPr>
        <w:t>Le Syndicat des travailleurs et travailleuses d’Oasis Animation</w:t>
      </w:r>
      <w:r w:rsidR="0006595B">
        <w:rPr>
          <w:rFonts w:ascii="Arial" w:hAnsi="Arial" w:cs="Arial"/>
        </w:rPr>
        <w:t>‒</w:t>
      </w:r>
      <w:r>
        <w:rPr>
          <w:rFonts w:ascii="Arial" w:hAnsi="Arial" w:cs="Arial"/>
        </w:rPr>
        <w:t xml:space="preserve">CSN. </w:t>
      </w:r>
      <w:r w:rsidR="0006595B">
        <w:rPr>
          <w:rFonts w:ascii="Arial" w:hAnsi="Arial" w:cs="Arial"/>
        </w:rPr>
        <w:t xml:space="preserve">Affilié à la </w:t>
      </w:r>
      <w:r w:rsidR="0006595B" w:rsidRPr="00276B87">
        <w:rPr>
          <w:rFonts w:ascii="Arial" w:hAnsi="Arial" w:cs="Arial"/>
        </w:rPr>
        <w:t>FNC.</w:t>
      </w:r>
      <w:r w:rsidR="0006595B">
        <w:rPr>
          <w:rFonts w:ascii="Arial" w:hAnsi="Arial" w:cs="Arial"/>
        </w:rPr>
        <w:t xml:space="preserve"> </w:t>
      </w:r>
      <w:r>
        <w:rPr>
          <w:rFonts w:ascii="Arial" w:hAnsi="Arial" w:cs="Arial"/>
        </w:rPr>
        <w:t xml:space="preserve">48 membres. </w:t>
      </w:r>
      <w:r w:rsidRPr="002225CA">
        <w:rPr>
          <w:rFonts w:ascii="Arial" w:hAnsi="Arial" w:cs="Arial"/>
        </w:rPr>
        <w:t>Cette syndicalisation est une première dans le domaine du multimédia</w:t>
      </w:r>
      <w:r w:rsidR="0006595B">
        <w:rPr>
          <w:rFonts w:ascii="Arial" w:hAnsi="Arial" w:cs="Arial"/>
        </w:rPr>
        <w:t>.</w:t>
      </w:r>
    </w:p>
    <w:p w14:paraId="6DA6378C" w14:textId="77777777" w:rsidR="0006595B" w:rsidRDefault="0006595B" w:rsidP="00E605BD">
      <w:pPr>
        <w:pStyle w:val="Default"/>
        <w:ind w:right="6"/>
        <w:rPr>
          <w:rFonts w:ascii="Arial" w:hAnsi="Arial" w:cs="Arial"/>
        </w:rPr>
      </w:pPr>
    </w:p>
    <w:p w14:paraId="58C3D5C6" w14:textId="393828F1" w:rsidR="00C16D25" w:rsidRDefault="00CE3CD6" w:rsidP="003364BD">
      <w:pPr>
        <w:pStyle w:val="Default"/>
        <w:numPr>
          <w:ilvl w:val="0"/>
          <w:numId w:val="7"/>
        </w:numPr>
        <w:ind w:left="851" w:right="6" w:hanging="284"/>
        <w:rPr>
          <w:rFonts w:ascii="Arial" w:hAnsi="Arial" w:cs="Arial"/>
        </w:rPr>
      </w:pPr>
      <w:r w:rsidRPr="00276B87">
        <w:rPr>
          <w:rFonts w:ascii="Arial" w:hAnsi="Arial" w:cs="Arial"/>
        </w:rPr>
        <w:t>Syndicat des employées et employés de la Société québécoise du cannabis</w:t>
      </w:r>
      <w:r w:rsidR="0006595B" w:rsidRPr="00276B87">
        <w:rPr>
          <w:rFonts w:ascii="Arial" w:hAnsi="Arial" w:cs="Arial"/>
        </w:rPr>
        <w:t>‒</w:t>
      </w:r>
      <w:r w:rsidRPr="00276B87">
        <w:rPr>
          <w:rFonts w:ascii="Arial" w:hAnsi="Arial" w:cs="Arial"/>
        </w:rPr>
        <w:t xml:space="preserve">CSN, succursale de Sainte-Foy. </w:t>
      </w:r>
      <w:r w:rsidR="0006595B" w:rsidRPr="00276B87">
        <w:rPr>
          <w:rFonts w:ascii="Arial" w:hAnsi="Arial" w:cs="Arial"/>
        </w:rPr>
        <w:t xml:space="preserve">Affilié à la FEESP. </w:t>
      </w:r>
      <w:r w:rsidRPr="00276B87">
        <w:rPr>
          <w:rFonts w:ascii="Arial" w:hAnsi="Arial" w:cs="Arial"/>
        </w:rPr>
        <w:t>16 membres. Ce groupe constitue la 6</w:t>
      </w:r>
      <w:r w:rsidRPr="00E605BD">
        <w:rPr>
          <w:rFonts w:ascii="Arial" w:hAnsi="Arial" w:cs="Arial"/>
          <w:vertAlign w:val="superscript"/>
        </w:rPr>
        <w:t>e</w:t>
      </w:r>
      <w:r w:rsidRPr="00276B87">
        <w:rPr>
          <w:rFonts w:ascii="Arial" w:hAnsi="Arial" w:cs="Arial"/>
        </w:rPr>
        <w:t xml:space="preserve"> succursale de la SQDC qui opte pour la CSN, permettant de briser l</w:t>
      </w:r>
      <w:r w:rsidR="00C16D25" w:rsidRPr="00276B87">
        <w:rPr>
          <w:rFonts w:ascii="Arial" w:hAnsi="Arial" w:cs="Arial"/>
        </w:rPr>
        <w:t>’</w:t>
      </w:r>
      <w:r w:rsidRPr="00276B87">
        <w:rPr>
          <w:rFonts w:ascii="Arial" w:hAnsi="Arial" w:cs="Arial"/>
        </w:rPr>
        <w:t>isolement, de discuter de leurs réalités et de partager l’information, augmentant ainsi leur rapport de force face à leur employeur.</w:t>
      </w:r>
      <w:r w:rsidR="00C16D25" w:rsidRPr="00276B87">
        <w:rPr>
          <w:rFonts w:ascii="Arial" w:hAnsi="Arial" w:cs="Arial"/>
        </w:rPr>
        <w:t xml:space="preserve"> </w:t>
      </w:r>
    </w:p>
    <w:p w14:paraId="3A878A1B" w14:textId="77777777" w:rsidR="00276B87" w:rsidRPr="00D76041" w:rsidRDefault="00276B87" w:rsidP="00E605BD">
      <w:pPr>
        <w:pStyle w:val="Default"/>
        <w:ind w:right="6"/>
        <w:rPr>
          <w:rFonts w:ascii="Arial" w:hAnsi="Arial" w:cs="Arial"/>
        </w:rPr>
      </w:pPr>
    </w:p>
    <w:p w14:paraId="79C6877D" w14:textId="4DCDC6AA" w:rsidR="00C16D25" w:rsidRPr="00276B87" w:rsidRDefault="00CE3CD6" w:rsidP="00276B87">
      <w:pPr>
        <w:pStyle w:val="Default"/>
        <w:numPr>
          <w:ilvl w:val="0"/>
          <w:numId w:val="7"/>
        </w:numPr>
        <w:ind w:left="851" w:right="6" w:hanging="284"/>
        <w:rPr>
          <w:rFonts w:ascii="Arial" w:hAnsi="Arial" w:cs="Arial"/>
        </w:rPr>
      </w:pPr>
      <w:r w:rsidRPr="00276B87">
        <w:rPr>
          <w:rFonts w:ascii="Arial" w:hAnsi="Arial" w:cs="Arial"/>
        </w:rPr>
        <w:t>Syndicat des employées et employés de la Société québécoise du cannabis</w:t>
      </w:r>
      <w:r w:rsidR="00C16D25" w:rsidRPr="00276B87">
        <w:rPr>
          <w:rFonts w:ascii="Arial" w:hAnsi="Arial" w:cs="Arial"/>
        </w:rPr>
        <w:t>‒</w:t>
      </w:r>
      <w:r w:rsidRPr="00276B87">
        <w:rPr>
          <w:rFonts w:ascii="Arial" w:hAnsi="Arial" w:cs="Arial"/>
        </w:rPr>
        <w:t>CSN, succursale de S</w:t>
      </w:r>
      <w:r w:rsidR="00C16D25" w:rsidRPr="00276B87">
        <w:rPr>
          <w:rFonts w:ascii="Arial" w:hAnsi="Arial" w:cs="Arial"/>
        </w:rPr>
        <w:t>ain</w:t>
      </w:r>
      <w:r w:rsidRPr="00276B87">
        <w:rPr>
          <w:rFonts w:ascii="Arial" w:hAnsi="Arial" w:cs="Arial"/>
        </w:rPr>
        <w:t xml:space="preserve">t-Georges. </w:t>
      </w:r>
      <w:r w:rsidR="00C16D25" w:rsidRPr="00276B87">
        <w:rPr>
          <w:rFonts w:ascii="Arial" w:hAnsi="Arial" w:cs="Arial"/>
        </w:rPr>
        <w:t>Affilié à la FEESP</w:t>
      </w:r>
      <w:r w:rsidRPr="00276B87">
        <w:rPr>
          <w:rFonts w:ascii="Arial" w:hAnsi="Arial" w:cs="Arial"/>
        </w:rPr>
        <w:t xml:space="preserve">, 13 membres. </w:t>
      </w:r>
    </w:p>
    <w:p w14:paraId="6A4B4BB6" w14:textId="77777777" w:rsidR="00276B87" w:rsidRPr="00276B87" w:rsidRDefault="00276B87" w:rsidP="00E605BD">
      <w:pPr>
        <w:pStyle w:val="Default"/>
        <w:ind w:left="851" w:right="6"/>
        <w:rPr>
          <w:rFonts w:ascii="Arial" w:hAnsi="Arial" w:cs="Arial"/>
        </w:rPr>
      </w:pPr>
    </w:p>
    <w:p w14:paraId="1E719FAD" w14:textId="38772D8B" w:rsidR="00CE3CD6" w:rsidRPr="00276B87" w:rsidRDefault="00CE3CD6" w:rsidP="00CE3CD6">
      <w:pPr>
        <w:pStyle w:val="Default"/>
        <w:numPr>
          <w:ilvl w:val="0"/>
          <w:numId w:val="7"/>
        </w:numPr>
        <w:ind w:left="851" w:right="6" w:hanging="284"/>
        <w:rPr>
          <w:rFonts w:ascii="Arial" w:hAnsi="Arial" w:cs="Arial"/>
        </w:rPr>
      </w:pPr>
      <w:r w:rsidRPr="00276B87">
        <w:rPr>
          <w:rFonts w:ascii="Arial" w:hAnsi="Arial" w:cs="Arial"/>
        </w:rPr>
        <w:t xml:space="preserve">Syndicat des </w:t>
      </w:r>
      <w:proofErr w:type="spellStart"/>
      <w:r w:rsidRPr="00276B87">
        <w:rPr>
          <w:rFonts w:ascii="Arial" w:hAnsi="Arial" w:cs="Arial"/>
        </w:rPr>
        <w:t>employé-es</w:t>
      </w:r>
      <w:proofErr w:type="spellEnd"/>
      <w:r w:rsidRPr="00276B87">
        <w:rPr>
          <w:rFonts w:ascii="Arial" w:hAnsi="Arial" w:cs="Arial"/>
        </w:rPr>
        <w:t xml:space="preserve"> de la restauration</w:t>
      </w:r>
      <w:r w:rsidR="00BE4B58" w:rsidRPr="00276B87">
        <w:rPr>
          <w:rFonts w:ascii="Arial" w:hAnsi="Arial" w:cs="Arial"/>
        </w:rPr>
        <w:t>‒</w:t>
      </w:r>
      <w:r w:rsidRPr="00276B87">
        <w:rPr>
          <w:rFonts w:ascii="Arial" w:hAnsi="Arial" w:cs="Arial"/>
        </w:rPr>
        <w:t xml:space="preserve">CSN, section 09, Aux Vivres. </w:t>
      </w:r>
      <w:r w:rsidR="00C16D25" w:rsidRPr="00276B87">
        <w:rPr>
          <w:rFonts w:ascii="Arial" w:hAnsi="Arial" w:cs="Arial"/>
        </w:rPr>
        <w:t>Affilié à la FC</w:t>
      </w:r>
      <w:r w:rsidRPr="00276B87">
        <w:rPr>
          <w:rFonts w:ascii="Arial" w:hAnsi="Arial" w:cs="Arial"/>
        </w:rPr>
        <w:t>.</w:t>
      </w:r>
    </w:p>
    <w:p w14:paraId="08077E9A" w14:textId="77777777" w:rsidR="00CE3CD6" w:rsidRDefault="00CE3CD6" w:rsidP="00CE3CD6">
      <w:pPr>
        <w:tabs>
          <w:tab w:val="left" w:pos="567"/>
          <w:tab w:val="right" w:pos="9781"/>
        </w:tabs>
        <w:ind w:right="-278" w:firstLine="141"/>
        <w:jc w:val="both"/>
        <w:rPr>
          <w:rFonts w:ascii="Arial" w:hAnsi="Arial"/>
          <w:b/>
          <w:color w:val="000000"/>
          <w:lang w:val="fr-CA"/>
        </w:rPr>
      </w:pPr>
      <w:r w:rsidRPr="00FA2C08">
        <w:rPr>
          <w:rFonts w:ascii="Arial" w:hAnsi="Arial"/>
          <w:b/>
          <w:color w:val="000000"/>
          <w:lang w:val="fr-CA"/>
        </w:rPr>
        <w:tab/>
      </w:r>
    </w:p>
    <w:p w14:paraId="229089C0" w14:textId="316B46C8" w:rsidR="00CE3CD6" w:rsidRPr="00E605BD" w:rsidRDefault="00276B87" w:rsidP="00CE3CD6">
      <w:pPr>
        <w:tabs>
          <w:tab w:val="left" w:pos="567"/>
          <w:tab w:val="right" w:pos="9781"/>
        </w:tabs>
        <w:ind w:right="-278" w:firstLine="141"/>
        <w:jc w:val="both"/>
        <w:rPr>
          <w:rFonts w:ascii="Arial" w:hAnsi="Arial"/>
          <w:b/>
          <w:smallCaps/>
          <w:color w:val="000000"/>
          <w:lang w:val="fr-CA"/>
        </w:rPr>
      </w:pPr>
      <w:r>
        <w:rPr>
          <w:rFonts w:ascii="Arial" w:hAnsi="Arial"/>
          <w:b/>
          <w:color w:val="000000"/>
          <w:lang w:val="fr-CA"/>
        </w:rPr>
        <w:tab/>
      </w:r>
      <w:r w:rsidR="00CE3CD6" w:rsidRPr="00E605BD">
        <w:rPr>
          <w:rFonts w:ascii="Arial" w:hAnsi="Arial"/>
          <w:b/>
          <w:smallCaps/>
          <w:color w:val="000000"/>
          <w:lang w:val="fr-CA"/>
        </w:rPr>
        <w:t>Adopté</w:t>
      </w:r>
    </w:p>
    <w:p w14:paraId="374338F9" w14:textId="71B2D5E9" w:rsidR="00243775" w:rsidRDefault="00243775" w:rsidP="00170C89">
      <w:pPr>
        <w:tabs>
          <w:tab w:val="left" w:pos="567"/>
          <w:tab w:val="right" w:pos="9781"/>
        </w:tabs>
        <w:ind w:right="-278" w:firstLine="141"/>
        <w:jc w:val="both"/>
        <w:rPr>
          <w:rFonts w:ascii="Arial" w:hAnsi="Arial" w:cs="Arial"/>
          <w:b/>
          <w:color w:val="000000"/>
          <w:lang w:val="fr-CA"/>
        </w:rPr>
      </w:pPr>
    </w:p>
    <w:p w14:paraId="74C5312B" w14:textId="77777777" w:rsidR="00812349" w:rsidRPr="003D1D2B" w:rsidRDefault="00812349" w:rsidP="00170C89">
      <w:pPr>
        <w:tabs>
          <w:tab w:val="left" w:pos="567"/>
          <w:tab w:val="right" w:pos="9781"/>
        </w:tabs>
        <w:ind w:right="-278" w:firstLine="141"/>
        <w:jc w:val="both"/>
        <w:rPr>
          <w:rFonts w:ascii="Arial" w:hAnsi="Arial" w:cs="Arial"/>
          <w:b/>
          <w:color w:val="000000"/>
          <w:lang w:val="fr-CA"/>
        </w:rPr>
      </w:pPr>
    </w:p>
    <w:p w14:paraId="520E84F6" w14:textId="77777777" w:rsidR="00D56767" w:rsidRDefault="0060386F" w:rsidP="00D56767">
      <w:pPr>
        <w:pStyle w:val="Paragraphedeliste"/>
        <w:spacing w:after="0" w:line="240" w:lineRule="auto"/>
        <w:ind w:left="567" w:hanging="567"/>
        <w:contextualSpacing/>
        <w:rPr>
          <w:rFonts w:ascii="Arial" w:hAnsi="Arial" w:cs="Arial"/>
          <w:b/>
          <w:smallCaps/>
          <w:sz w:val="24"/>
          <w:szCs w:val="24"/>
        </w:rPr>
      </w:pPr>
      <w:r w:rsidRPr="003D1D2B">
        <w:rPr>
          <w:rFonts w:ascii="Arial" w:hAnsi="Arial" w:cs="Arial"/>
          <w:b/>
          <w:smallCaps/>
          <w:sz w:val="24"/>
          <w:szCs w:val="24"/>
        </w:rPr>
        <w:t>9.</w:t>
      </w:r>
      <w:r w:rsidRPr="003D1D2B">
        <w:rPr>
          <w:rFonts w:ascii="Arial" w:hAnsi="Arial" w:cs="Arial"/>
          <w:b/>
          <w:smallCaps/>
          <w:sz w:val="24"/>
          <w:szCs w:val="24"/>
        </w:rPr>
        <w:tab/>
      </w:r>
      <w:r w:rsidR="00D56767">
        <w:rPr>
          <w:rFonts w:ascii="Arial" w:hAnsi="Arial" w:cs="Arial"/>
          <w:b/>
          <w:smallCaps/>
          <w:sz w:val="24"/>
          <w:szCs w:val="24"/>
        </w:rPr>
        <w:t>Conflits et mobilisations</w:t>
      </w:r>
    </w:p>
    <w:p w14:paraId="120FB0FB" w14:textId="2634A8B5" w:rsidR="00D56767" w:rsidRDefault="00D56767" w:rsidP="00D56767">
      <w:pPr>
        <w:pStyle w:val="Paragraphedeliste"/>
        <w:spacing w:after="0" w:line="240" w:lineRule="auto"/>
        <w:ind w:left="567" w:hanging="567"/>
        <w:contextualSpacing/>
        <w:rPr>
          <w:rFonts w:ascii="Arial" w:hAnsi="Arial" w:cs="Arial"/>
          <w:b/>
          <w:smallCaps/>
          <w:sz w:val="24"/>
          <w:szCs w:val="24"/>
        </w:rPr>
      </w:pPr>
    </w:p>
    <w:p w14:paraId="6C8CACBD" w14:textId="6BCBB29D" w:rsidR="00E34D64" w:rsidRDefault="007427A3" w:rsidP="00BE4B58">
      <w:pPr>
        <w:ind w:left="567"/>
        <w:rPr>
          <w:rFonts w:ascii="Arial" w:hAnsi="Arial" w:cs="Arial"/>
          <w:color w:val="404040"/>
          <w:shd w:val="clear" w:color="auto" w:fill="FFFFFF"/>
        </w:rPr>
      </w:pPr>
      <w:r w:rsidRPr="00E605BD">
        <w:rPr>
          <w:rFonts w:ascii="Arial" w:hAnsi="Arial" w:cs="Arial"/>
          <w:u w:val="single"/>
          <w:shd w:val="clear" w:color="auto" w:fill="FFFFFF"/>
        </w:rPr>
        <w:t>Syndicat des </w:t>
      </w:r>
      <w:r w:rsidR="00E34D64" w:rsidRPr="00E605BD">
        <w:rPr>
          <w:rFonts w:ascii="Arial" w:hAnsi="Arial" w:cs="Arial"/>
          <w:u w:val="single"/>
          <w:shd w:val="clear" w:color="auto" w:fill="FFFFFF"/>
        </w:rPr>
        <w:t>inspecteurs</w:t>
      </w:r>
      <w:r w:rsidRPr="00E605BD">
        <w:rPr>
          <w:rFonts w:ascii="Arial" w:hAnsi="Arial" w:cs="Arial"/>
          <w:u w:val="single"/>
          <w:shd w:val="clear" w:color="auto" w:fill="FFFFFF"/>
        </w:rPr>
        <w:t xml:space="preserve"> du Réseau de transport métropolitain Exo (SIRTM–CSN)</w:t>
      </w:r>
      <w:r w:rsidR="00E34D64" w:rsidRPr="00E605BD">
        <w:rPr>
          <w:rFonts w:ascii="Arial" w:hAnsi="Arial" w:cs="Arial"/>
          <w:u w:val="single"/>
          <w:shd w:val="clear" w:color="auto" w:fill="FFFFFF"/>
        </w:rPr>
        <w:t> </w:t>
      </w:r>
      <w:r w:rsidR="00E34D64">
        <w:rPr>
          <w:rFonts w:ascii="Arial" w:hAnsi="Arial" w:cs="Arial"/>
          <w:color w:val="404040"/>
          <w:shd w:val="clear" w:color="auto" w:fill="FFFFFF"/>
        </w:rPr>
        <w:t>: </w:t>
      </w:r>
    </w:p>
    <w:p w14:paraId="42500C3E" w14:textId="35E7ADC5" w:rsidR="00BE4B58" w:rsidRPr="00E605BD" w:rsidRDefault="00BE4B58" w:rsidP="00BE4B58">
      <w:pPr>
        <w:ind w:left="567"/>
        <w:rPr>
          <w:rFonts w:ascii="Arial" w:hAnsi="Arial" w:cs="Arial"/>
          <w:sz w:val="25"/>
          <w:szCs w:val="25"/>
          <w:shd w:val="clear" w:color="auto" w:fill="FFFFFF"/>
        </w:rPr>
      </w:pPr>
      <w:r>
        <w:rPr>
          <w:rFonts w:ascii="Arial" w:hAnsi="Arial" w:cs="Arial"/>
        </w:rPr>
        <w:t xml:space="preserve">Le secrétaire général fait rapport de la victoire importante du Syndicat des inspecteurs de trains‒CSN. </w:t>
      </w:r>
      <w:r w:rsidRPr="00276B87">
        <w:rPr>
          <w:rFonts w:ascii="Arial" w:hAnsi="Arial" w:cs="Arial"/>
        </w:rPr>
        <w:t>« </w:t>
      </w:r>
      <w:r w:rsidRPr="00E605BD">
        <w:rPr>
          <w:rFonts w:ascii="Arial" w:hAnsi="Arial" w:cs="Arial"/>
          <w:lang w:val="fr-CA" w:eastAsia="fr-CA"/>
        </w:rPr>
        <w:t>Parmi les gains, notons des augmentations salariales</w:t>
      </w:r>
      <w:r w:rsidR="00276B87">
        <w:rPr>
          <w:rFonts w:ascii="Arial" w:hAnsi="Arial" w:cs="Arial"/>
          <w:lang w:val="fr-CA" w:eastAsia="fr-CA"/>
        </w:rPr>
        <w:t xml:space="preserve"> qui</w:t>
      </w:r>
      <w:r w:rsidRPr="00E605BD">
        <w:rPr>
          <w:rFonts w:ascii="Arial" w:hAnsi="Arial" w:cs="Arial"/>
          <w:lang w:val="fr-CA" w:eastAsia="fr-CA"/>
        </w:rPr>
        <w:t xml:space="preserve"> feront </w:t>
      </w:r>
      <w:r w:rsidR="007427A3" w:rsidRPr="00E605BD">
        <w:rPr>
          <w:rFonts w:ascii="Arial" w:hAnsi="Arial" w:cs="Arial"/>
          <w:lang w:val="fr-CA" w:eastAsia="fr-CA"/>
        </w:rPr>
        <w:t>grimper</w:t>
      </w:r>
      <w:r w:rsidRPr="00E605BD">
        <w:rPr>
          <w:rFonts w:ascii="Arial" w:hAnsi="Arial" w:cs="Arial"/>
          <w:lang w:val="fr-CA" w:eastAsia="fr-CA"/>
        </w:rPr>
        <w:t xml:space="preserve"> les salaires </w:t>
      </w:r>
      <w:r w:rsidR="007427A3" w:rsidRPr="00E605BD">
        <w:rPr>
          <w:rFonts w:ascii="Arial" w:hAnsi="Arial" w:cs="Arial"/>
          <w:lang w:val="fr-CA" w:eastAsia="fr-CA"/>
        </w:rPr>
        <w:t xml:space="preserve">de </w:t>
      </w:r>
      <w:r w:rsidRPr="00E605BD">
        <w:rPr>
          <w:rFonts w:ascii="Arial" w:hAnsi="Arial" w:cs="Arial"/>
          <w:lang w:val="fr-CA" w:eastAsia="fr-CA"/>
        </w:rPr>
        <w:t>26,50 $ l’heure au moment de la signature de la convention à 33,88 $ en 2023, en plus d’un montant forfaitaire pour les années 2018 et 2019. Ce forfaitaire représente plus de 15</w:t>
      </w:r>
      <w:r w:rsidR="007427A3" w:rsidRPr="00E605BD">
        <w:rPr>
          <w:rFonts w:ascii="Arial" w:hAnsi="Arial" w:cs="Arial"/>
          <w:lang w:val="fr-CA" w:eastAsia="fr-CA"/>
        </w:rPr>
        <w:t> </w:t>
      </w:r>
      <w:r w:rsidRPr="00E605BD">
        <w:rPr>
          <w:rFonts w:ascii="Arial" w:hAnsi="Arial" w:cs="Arial"/>
          <w:lang w:val="fr-CA" w:eastAsia="fr-CA"/>
        </w:rPr>
        <w:t xml:space="preserve">000 $ pour plusieurs inspecteurs. </w:t>
      </w:r>
      <w:r w:rsidRPr="00E605BD">
        <w:rPr>
          <w:rFonts w:ascii="Arial" w:hAnsi="Arial" w:cs="Arial"/>
          <w:sz w:val="25"/>
          <w:szCs w:val="25"/>
          <w:shd w:val="clear" w:color="auto" w:fill="FFFFFF"/>
        </w:rPr>
        <w:t xml:space="preserve">En plus des augmentations salariales, de la reconnaissance de leur statut et de plusieurs autres améliorations des conditions de travail des inspectrices et inspecteurs, l’entente prévoit une augmentation du nombre de postes à temps </w:t>
      </w:r>
      <w:r w:rsidR="007427A3" w:rsidRPr="00E605BD">
        <w:rPr>
          <w:rFonts w:ascii="Arial" w:hAnsi="Arial" w:cs="Arial"/>
          <w:sz w:val="25"/>
          <w:szCs w:val="25"/>
          <w:shd w:val="clear" w:color="auto" w:fill="FFFFFF"/>
        </w:rPr>
        <w:t>complet</w:t>
      </w:r>
      <w:r w:rsidRPr="00E605BD">
        <w:rPr>
          <w:rFonts w:ascii="Arial" w:hAnsi="Arial" w:cs="Arial"/>
          <w:sz w:val="25"/>
          <w:szCs w:val="25"/>
          <w:shd w:val="clear" w:color="auto" w:fill="FFFFFF"/>
        </w:rPr>
        <w:t xml:space="preserve">, </w:t>
      </w:r>
      <w:r w:rsidR="00B720D1">
        <w:rPr>
          <w:rFonts w:ascii="Arial" w:hAnsi="Arial" w:cs="Arial"/>
          <w:sz w:val="25"/>
          <w:szCs w:val="25"/>
          <w:shd w:val="clear" w:color="auto" w:fill="FFFFFF"/>
        </w:rPr>
        <w:t>soit</w:t>
      </w:r>
      <w:r w:rsidRPr="00E605BD">
        <w:rPr>
          <w:rFonts w:ascii="Arial" w:hAnsi="Arial" w:cs="Arial"/>
          <w:sz w:val="25"/>
          <w:szCs w:val="25"/>
          <w:shd w:val="clear" w:color="auto" w:fill="FFFFFF"/>
        </w:rPr>
        <w:t xml:space="preserve"> de 29 à 55 postes, ce qui permettra aux inspecteurs d’offrir un meilleur service à la population usagère du réseau. » Certains travailleurs auront trois semaines de vacances dès l’année prochaine en raison de la reconnaissance de leur expérience.</w:t>
      </w:r>
    </w:p>
    <w:p w14:paraId="13F2804A" w14:textId="77777777" w:rsidR="00BE4B58" w:rsidRPr="00E605BD" w:rsidRDefault="00BE4B58" w:rsidP="00BE4B58">
      <w:pPr>
        <w:ind w:left="567"/>
        <w:rPr>
          <w:rFonts w:ascii="Arial" w:hAnsi="Arial" w:cs="Arial"/>
          <w:sz w:val="25"/>
          <w:szCs w:val="25"/>
          <w:shd w:val="clear" w:color="auto" w:fill="FFFFFF"/>
        </w:rPr>
      </w:pPr>
    </w:p>
    <w:p w14:paraId="2313691C" w14:textId="7C5DA350" w:rsidR="00E34D64" w:rsidRPr="00E605BD" w:rsidRDefault="00E34D64" w:rsidP="00BE4B58">
      <w:pPr>
        <w:ind w:left="567"/>
        <w:rPr>
          <w:rFonts w:ascii="Arial" w:hAnsi="Arial" w:cs="Arial"/>
          <w:sz w:val="25"/>
          <w:szCs w:val="25"/>
          <w:shd w:val="clear" w:color="auto" w:fill="FFFFFF"/>
        </w:rPr>
      </w:pPr>
      <w:r w:rsidRPr="00E605BD">
        <w:rPr>
          <w:rFonts w:ascii="Arial" w:hAnsi="Arial" w:cs="Arial"/>
          <w:sz w:val="25"/>
          <w:szCs w:val="25"/>
          <w:u w:val="single"/>
          <w:shd w:val="clear" w:color="auto" w:fill="FFFFFF"/>
        </w:rPr>
        <w:t xml:space="preserve">Syndicat des </w:t>
      </w:r>
      <w:proofErr w:type="spellStart"/>
      <w:r w:rsidRPr="00E605BD">
        <w:rPr>
          <w:rFonts w:ascii="Arial" w:hAnsi="Arial" w:cs="Arial"/>
          <w:sz w:val="25"/>
          <w:szCs w:val="25"/>
          <w:u w:val="single"/>
          <w:shd w:val="clear" w:color="auto" w:fill="FFFFFF"/>
        </w:rPr>
        <w:t>employé-es</w:t>
      </w:r>
      <w:proofErr w:type="spellEnd"/>
      <w:r w:rsidRPr="00E605BD">
        <w:rPr>
          <w:rFonts w:ascii="Arial" w:hAnsi="Arial" w:cs="Arial"/>
          <w:sz w:val="25"/>
          <w:szCs w:val="25"/>
          <w:u w:val="single"/>
          <w:shd w:val="clear" w:color="auto" w:fill="FFFFFF"/>
        </w:rPr>
        <w:t xml:space="preserve"> d’Olymel </w:t>
      </w:r>
      <w:proofErr w:type="spellStart"/>
      <w:r w:rsidRPr="00E605BD">
        <w:rPr>
          <w:rFonts w:ascii="Arial" w:hAnsi="Arial" w:cs="Arial"/>
          <w:sz w:val="25"/>
          <w:szCs w:val="25"/>
          <w:u w:val="single"/>
          <w:shd w:val="clear" w:color="auto" w:fill="FFFFFF"/>
        </w:rPr>
        <w:t>Princeville</w:t>
      </w:r>
      <w:proofErr w:type="spellEnd"/>
      <w:r w:rsidRPr="00E605BD">
        <w:rPr>
          <w:rFonts w:ascii="Arial" w:hAnsi="Arial" w:cs="Arial"/>
          <w:sz w:val="25"/>
          <w:szCs w:val="25"/>
          <w:u w:val="single"/>
          <w:shd w:val="clear" w:color="auto" w:fill="FFFFFF"/>
        </w:rPr>
        <w:t>‒CSN</w:t>
      </w:r>
      <w:r w:rsidRPr="00E605BD">
        <w:rPr>
          <w:rFonts w:ascii="Arial" w:hAnsi="Arial" w:cs="Arial"/>
          <w:sz w:val="25"/>
          <w:szCs w:val="25"/>
          <w:shd w:val="clear" w:color="auto" w:fill="FFFFFF"/>
        </w:rPr>
        <w:t xml:space="preserve"> : </w:t>
      </w:r>
    </w:p>
    <w:p w14:paraId="59306196" w14:textId="0595DDFB" w:rsidR="00BE4B58" w:rsidRPr="00E605BD" w:rsidRDefault="00BE4B58" w:rsidP="00BE4B58">
      <w:pPr>
        <w:ind w:left="567"/>
        <w:rPr>
          <w:rFonts w:ascii="Arial" w:hAnsi="Arial" w:cs="Arial"/>
          <w:sz w:val="25"/>
          <w:szCs w:val="25"/>
          <w:shd w:val="clear" w:color="auto" w:fill="FFFFFF"/>
        </w:rPr>
      </w:pPr>
      <w:r w:rsidRPr="00E605BD">
        <w:rPr>
          <w:rFonts w:ascii="Arial" w:hAnsi="Arial" w:cs="Arial"/>
          <w:sz w:val="25"/>
          <w:szCs w:val="25"/>
          <w:shd w:val="clear" w:color="auto" w:fill="FFFFFF"/>
        </w:rPr>
        <w:t xml:space="preserve">La présidente parle de la mobilisation en cours au Syndicat des </w:t>
      </w:r>
      <w:proofErr w:type="spellStart"/>
      <w:r w:rsidRPr="00E605BD">
        <w:rPr>
          <w:rFonts w:ascii="Arial" w:hAnsi="Arial" w:cs="Arial"/>
          <w:sz w:val="25"/>
          <w:szCs w:val="25"/>
          <w:shd w:val="clear" w:color="auto" w:fill="FFFFFF"/>
        </w:rPr>
        <w:t>employé-es</w:t>
      </w:r>
      <w:proofErr w:type="spellEnd"/>
      <w:r w:rsidRPr="00E605BD">
        <w:rPr>
          <w:rFonts w:ascii="Arial" w:hAnsi="Arial" w:cs="Arial"/>
          <w:sz w:val="25"/>
          <w:szCs w:val="25"/>
          <w:shd w:val="clear" w:color="auto" w:fill="FFFFFF"/>
        </w:rPr>
        <w:t xml:space="preserve"> d’Olymel </w:t>
      </w:r>
      <w:proofErr w:type="spellStart"/>
      <w:r w:rsidRPr="00E605BD">
        <w:rPr>
          <w:rFonts w:ascii="Arial" w:hAnsi="Arial" w:cs="Arial"/>
          <w:sz w:val="25"/>
          <w:szCs w:val="25"/>
          <w:shd w:val="clear" w:color="auto" w:fill="FFFFFF"/>
        </w:rPr>
        <w:t>Princeville</w:t>
      </w:r>
      <w:proofErr w:type="spellEnd"/>
      <w:r w:rsidR="00276B87">
        <w:rPr>
          <w:rFonts w:ascii="Arial" w:hAnsi="Arial" w:cs="Arial"/>
          <w:sz w:val="25"/>
          <w:szCs w:val="25"/>
          <w:shd w:val="clear" w:color="auto" w:fill="FFFFFF"/>
        </w:rPr>
        <w:t>‒</w:t>
      </w:r>
      <w:r w:rsidRPr="00E605BD">
        <w:rPr>
          <w:rFonts w:ascii="Arial" w:hAnsi="Arial" w:cs="Arial"/>
          <w:sz w:val="25"/>
          <w:szCs w:val="25"/>
          <w:shd w:val="clear" w:color="auto" w:fill="FFFFFF"/>
        </w:rPr>
        <w:t>CSN.</w:t>
      </w:r>
    </w:p>
    <w:p w14:paraId="301C9501" w14:textId="77777777" w:rsidR="00BE4B58" w:rsidRPr="00E605BD" w:rsidRDefault="00BE4B58" w:rsidP="00BE4B58">
      <w:pPr>
        <w:ind w:left="567"/>
        <w:rPr>
          <w:rFonts w:ascii="Arial" w:hAnsi="Arial" w:cs="Arial"/>
          <w:sz w:val="25"/>
          <w:szCs w:val="25"/>
          <w:shd w:val="clear" w:color="auto" w:fill="FFFFFF"/>
        </w:rPr>
      </w:pPr>
    </w:p>
    <w:p w14:paraId="530329A0" w14:textId="77777777" w:rsidR="00E34D64" w:rsidRPr="00E605BD" w:rsidRDefault="00E34D64" w:rsidP="00BE4B58">
      <w:pPr>
        <w:ind w:left="567"/>
        <w:rPr>
          <w:rFonts w:ascii="Arial" w:hAnsi="Arial" w:cs="Arial"/>
          <w:sz w:val="25"/>
          <w:szCs w:val="25"/>
          <w:shd w:val="clear" w:color="auto" w:fill="FFFFFF"/>
        </w:rPr>
      </w:pPr>
      <w:r w:rsidRPr="00E605BD">
        <w:rPr>
          <w:rFonts w:ascii="Arial" w:hAnsi="Arial" w:cs="Arial"/>
          <w:sz w:val="25"/>
          <w:szCs w:val="25"/>
          <w:u w:val="single"/>
          <w:shd w:val="clear" w:color="auto" w:fill="FFFFFF"/>
        </w:rPr>
        <w:t>CPE </w:t>
      </w:r>
      <w:r w:rsidRPr="00E605BD">
        <w:rPr>
          <w:rFonts w:ascii="Arial" w:hAnsi="Arial" w:cs="Arial"/>
          <w:sz w:val="25"/>
          <w:szCs w:val="25"/>
          <w:shd w:val="clear" w:color="auto" w:fill="FFFFFF"/>
        </w:rPr>
        <w:t>:</w:t>
      </w:r>
    </w:p>
    <w:p w14:paraId="538D1537" w14:textId="6EE35C4A" w:rsidR="00BE4B58" w:rsidRPr="00E605BD" w:rsidRDefault="00BE4B58" w:rsidP="00BE4B58">
      <w:pPr>
        <w:ind w:left="567"/>
        <w:rPr>
          <w:rFonts w:ascii="Arial" w:hAnsi="Arial" w:cs="Arial"/>
          <w:sz w:val="25"/>
          <w:szCs w:val="25"/>
          <w:shd w:val="clear" w:color="auto" w:fill="FFFFFF"/>
        </w:rPr>
      </w:pPr>
      <w:r w:rsidRPr="00E605BD">
        <w:rPr>
          <w:rFonts w:ascii="Arial" w:hAnsi="Arial" w:cs="Arial"/>
          <w:sz w:val="25"/>
          <w:szCs w:val="25"/>
          <w:shd w:val="clear" w:color="auto" w:fill="FFFFFF"/>
        </w:rPr>
        <w:t xml:space="preserve">Luc Brisebois fait le suivi de la campagne dans les CPE. Le prochain CPE qui sera visité dans la tournée visant à contester les coupes de congés et d’assurance </w:t>
      </w:r>
      <w:r w:rsidR="00276B87">
        <w:rPr>
          <w:rFonts w:ascii="Arial" w:hAnsi="Arial" w:cs="Arial"/>
          <w:sz w:val="25"/>
          <w:szCs w:val="25"/>
          <w:shd w:val="clear" w:color="auto" w:fill="FFFFFF"/>
        </w:rPr>
        <w:t>se trouve à</w:t>
      </w:r>
      <w:r w:rsidRPr="00E605BD">
        <w:rPr>
          <w:rFonts w:ascii="Arial" w:hAnsi="Arial" w:cs="Arial"/>
          <w:sz w:val="25"/>
          <w:szCs w:val="25"/>
          <w:shd w:val="clear" w:color="auto" w:fill="FFFFFF"/>
        </w:rPr>
        <w:t xml:space="preserve"> Point</w:t>
      </w:r>
      <w:r w:rsidR="00276B87">
        <w:rPr>
          <w:rFonts w:ascii="Arial" w:hAnsi="Arial" w:cs="Arial"/>
          <w:sz w:val="25"/>
          <w:szCs w:val="25"/>
          <w:shd w:val="clear" w:color="auto" w:fill="FFFFFF"/>
        </w:rPr>
        <w:t>e</w:t>
      </w:r>
      <w:r w:rsidRPr="00E605BD">
        <w:rPr>
          <w:rFonts w:ascii="Arial" w:hAnsi="Arial" w:cs="Arial"/>
          <w:sz w:val="25"/>
          <w:szCs w:val="25"/>
          <w:shd w:val="clear" w:color="auto" w:fill="FFFFFF"/>
        </w:rPr>
        <w:t>-S</w:t>
      </w:r>
      <w:r w:rsidR="00276B87">
        <w:rPr>
          <w:rFonts w:ascii="Arial" w:hAnsi="Arial" w:cs="Arial"/>
          <w:sz w:val="25"/>
          <w:szCs w:val="25"/>
          <w:shd w:val="clear" w:color="auto" w:fill="FFFFFF"/>
        </w:rPr>
        <w:t>ain</w:t>
      </w:r>
      <w:r w:rsidRPr="00E605BD">
        <w:rPr>
          <w:rFonts w:ascii="Arial" w:hAnsi="Arial" w:cs="Arial"/>
          <w:sz w:val="25"/>
          <w:szCs w:val="25"/>
          <w:shd w:val="clear" w:color="auto" w:fill="FFFFFF"/>
        </w:rPr>
        <w:t>t-Charles</w:t>
      </w:r>
      <w:r w:rsidR="00276B87">
        <w:rPr>
          <w:rFonts w:ascii="Arial" w:hAnsi="Arial" w:cs="Arial"/>
          <w:sz w:val="25"/>
          <w:szCs w:val="25"/>
          <w:shd w:val="clear" w:color="auto" w:fill="FFFFFF"/>
        </w:rPr>
        <w:t>.</w:t>
      </w:r>
    </w:p>
    <w:p w14:paraId="6673AE41" w14:textId="77777777" w:rsidR="00BE4B58" w:rsidRPr="00E605BD" w:rsidRDefault="00BE4B58" w:rsidP="00BE4B58">
      <w:pPr>
        <w:rPr>
          <w:rFonts w:ascii="Arial" w:hAnsi="Arial" w:cs="Arial"/>
          <w:sz w:val="25"/>
          <w:szCs w:val="25"/>
          <w:shd w:val="clear" w:color="auto" w:fill="FFFFFF"/>
        </w:rPr>
      </w:pPr>
    </w:p>
    <w:p w14:paraId="7EF0D431" w14:textId="77777777" w:rsidR="00BE4B58" w:rsidRPr="00C10D32" w:rsidRDefault="00BE4B58" w:rsidP="00E605BD">
      <w:pPr>
        <w:ind w:left="567" w:hanging="141"/>
        <w:rPr>
          <w:rFonts w:ascii="Arial" w:hAnsi="Arial" w:cs="Arial"/>
          <w:b/>
        </w:rPr>
      </w:pPr>
      <w:r>
        <w:rPr>
          <w:rFonts w:ascii="Arial" w:hAnsi="Arial" w:cs="Arial"/>
        </w:rPr>
        <w:tab/>
      </w:r>
      <w:r w:rsidRPr="00C10D32">
        <w:rPr>
          <w:rFonts w:ascii="Arial" w:hAnsi="Arial" w:cs="Arial"/>
          <w:b/>
        </w:rPr>
        <w:t>Il est proposé par Claudine Léveillé</w:t>
      </w:r>
    </w:p>
    <w:p w14:paraId="7809612C" w14:textId="2173AB71" w:rsidR="00BE4B58" w:rsidRDefault="00BE4B58" w:rsidP="00E605BD">
      <w:pPr>
        <w:ind w:left="567" w:hanging="141"/>
        <w:rPr>
          <w:rFonts w:ascii="Arial" w:hAnsi="Arial" w:cs="Arial"/>
          <w:b/>
        </w:rPr>
      </w:pPr>
      <w:r w:rsidRPr="00C10D32">
        <w:rPr>
          <w:rFonts w:ascii="Arial" w:hAnsi="Arial" w:cs="Arial"/>
          <w:b/>
        </w:rPr>
        <w:tab/>
        <w:t xml:space="preserve">Appuyé </w:t>
      </w:r>
      <w:r w:rsidR="00B720D1">
        <w:rPr>
          <w:rFonts w:ascii="Arial" w:hAnsi="Arial" w:cs="Arial"/>
          <w:b/>
        </w:rPr>
        <w:t>par</w:t>
      </w:r>
      <w:r w:rsidRPr="00C10D32">
        <w:rPr>
          <w:rFonts w:ascii="Arial" w:hAnsi="Arial" w:cs="Arial"/>
          <w:b/>
        </w:rPr>
        <w:t xml:space="preserve"> Sophia Alvarez</w:t>
      </w:r>
    </w:p>
    <w:p w14:paraId="0EEDC1F1" w14:textId="77777777" w:rsidR="00C222E7" w:rsidRDefault="00BE4B58" w:rsidP="00C222E7">
      <w:pPr>
        <w:ind w:left="567" w:hanging="141"/>
        <w:rPr>
          <w:rFonts w:ascii="Arial" w:hAnsi="Arial" w:cs="Arial"/>
          <w:b/>
        </w:rPr>
      </w:pPr>
      <w:r>
        <w:rPr>
          <w:rFonts w:ascii="Arial" w:hAnsi="Arial" w:cs="Arial"/>
          <w:b/>
        </w:rPr>
        <w:tab/>
      </w:r>
    </w:p>
    <w:p w14:paraId="1AE1BB1D" w14:textId="12101B23" w:rsidR="00BE4B58" w:rsidRPr="00C10D32" w:rsidRDefault="00BE4B58" w:rsidP="00E605BD">
      <w:pPr>
        <w:ind w:left="567"/>
        <w:rPr>
          <w:rFonts w:ascii="Arial" w:hAnsi="Arial" w:cs="Arial"/>
        </w:rPr>
      </w:pPr>
      <w:r>
        <w:rPr>
          <w:rFonts w:ascii="Arial" w:hAnsi="Arial" w:cs="Arial"/>
        </w:rPr>
        <w:t>De recevoir le rapport.</w:t>
      </w:r>
    </w:p>
    <w:p w14:paraId="7D718C40" w14:textId="77777777" w:rsidR="00C222E7" w:rsidRDefault="00C222E7" w:rsidP="00C222E7">
      <w:pPr>
        <w:ind w:left="567" w:hanging="141"/>
        <w:rPr>
          <w:rFonts w:ascii="Arial" w:hAnsi="Arial" w:cs="Arial"/>
        </w:rPr>
      </w:pPr>
    </w:p>
    <w:p w14:paraId="60D41130" w14:textId="5236052E" w:rsidR="00BE4B58" w:rsidRDefault="00BE4B58" w:rsidP="00E605BD">
      <w:pPr>
        <w:ind w:left="567" w:hanging="141"/>
        <w:rPr>
          <w:rFonts w:ascii="Arial" w:hAnsi="Arial" w:cs="Arial"/>
          <w:b/>
        </w:rPr>
      </w:pPr>
      <w:r>
        <w:rPr>
          <w:rFonts w:ascii="Arial" w:hAnsi="Arial" w:cs="Arial"/>
        </w:rPr>
        <w:tab/>
      </w:r>
      <w:r>
        <w:rPr>
          <w:rFonts w:ascii="Arial" w:hAnsi="Arial" w:cs="Arial"/>
          <w:b/>
        </w:rPr>
        <w:t>Adopté</w:t>
      </w:r>
    </w:p>
    <w:p w14:paraId="4D38F48E" w14:textId="1D0ACC65" w:rsidR="00BE4B58" w:rsidRDefault="00BE4B58" w:rsidP="00D56767">
      <w:pPr>
        <w:pStyle w:val="Paragraphedeliste"/>
        <w:spacing w:after="0" w:line="240" w:lineRule="auto"/>
        <w:ind w:left="567" w:hanging="567"/>
        <w:contextualSpacing/>
        <w:rPr>
          <w:rFonts w:ascii="Arial" w:hAnsi="Arial" w:cs="Arial"/>
          <w:b/>
          <w:smallCaps/>
          <w:sz w:val="24"/>
          <w:szCs w:val="24"/>
        </w:rPr>
      </w:pPr>
    </w:p>
    <w:p w14:paraId="525FE5DD" w14:textId="77777777" w:rsidR="00FF091B" w:rsidRDefault="00FF091B" w:rsidP="00D56767">
      <w:pPr>
        <w:pStyle w:val="Paragraphedeliste"/>
        <w:spacing w:after="0" w:line="240" w:lineRule="auto"/>
        <w:ind w:left="567" w:hanging="567"/>
        <w:contextualSpacing/>
        <w:rPr>
          <w:rFonts w:ascii="Arial" w:hAnsi="Arial" w:cs="Arial"/>
        </w:rPr>
      </w:pPr>
    </w:p>
    <w:p w14:paraId="55A9BB38" w14:textId="32E9D3E2" w:rsidR="006B67E7" w:rsidRDefault="006B67E7" w:rsidP="006B67E7">
      <w:pPr>
        <w:pStyle w:val="Paragraphedeliste"/>
        <w:spacing w:after="0" w:line="240" w:lineRule="auto"/>
        <w:ind w:left="567" w:hanging="567"/>
        <w:contextualSpacing/>
        <w:rPr>
          <w:rFonts w:ascii="Arial" w:hAnsi="Arial" w:cs="Arial"/>
          <w:b/>
          <w:smallCaps/>
          <w:sz w:val="24"/>
          <w:szCs w:val="24"/>
        </w:rPr>
      </w:pPr>
      <w:r>
        <w:rPr>
          <w:rFonts w:ascii="Arial" w:hAnsi="Arial" w:cs="Arial"/>
          <w:b/>
          <w:smallCaps/>
          <w:sz w:val="24"/>
          <w:szCs w:val="24"/>
        </w:rPr>
        <w:t>10.</w:t>
      </w:r>
      <w:r>
        <w:rPr>
          <w:rFonts w:ascii="Arial" w:hAnsi="Arial" w:cs="Arial"/>
          <w:b/>
          <w:smallCaps/>
          <w:sz w:val="24"/>
          <w:szCs w:val="24"/>
        </w:rPr>
        <w:tab/>
      </w:r>
      <w:r w:rsidR="00C222E7">
        <w:rPr>
          <w:rFonts w:ascii="Arial" w:hAnsi="Arial" w:cs="Arial"/>
          <w:b/>
          <w:smallCaps/>
          <w:sz w:val="24"/>
          <w:szCs w:val="24"/>
        </w:rPr>
        <w:t>Élections</w:t>
      </w:r>
    </w:p>
    <w:p w14:paraId="6B802670" w14:textId="5C1B8721" w:rsidR="006B67E7" w:rsidRDefault="006B67E7" w:rsidP="006B67E7">
      <w:pPr>
        <w:pStyle w:val="Paragraphedeliste"/>
        <w:spacing w:after="0" w:line="240" w:lineRule="auto"/>
        <w:ind w:left="567" w:hanging="567"/>
        <w:contextualSpacing/>
        <w:rPr>
          <w:rFonts w:ascii="Arial" w:hAnsi="Arial" w:cs="Arial"/>
          <w:b/>
          <w:smallCaps/>
          <w:sz w:val="24"/>
          <w:szCs w:val="24"/>
        </w:rPr>
      </w:pPr>
    </w:p>
    <w:p w14:paraId="33725F09" w14:textId="53B04CFA" w:rsidR="00C222E7" w:rsidRDefault="00C222E7" w:rsidP="00C222E7">
      <w:pPr>
        <w:ind w:left="567"/>
        <w:rPr>
          <w:rFonts w:ascii="Arial" w:hAnsi="Arial" w:cs="Arial"/>
        </w:rPr>
      </w:pPr>
      <w:r>
        <w:rPr>
          <w:rFonts w:ascii="Arial" w:hAnsi="Arial" w:cs="Arial"/>
        </w:rPr>
        <w:t>La présidente demande si des personnes sont intéressées aux postes réservés à la FP, à la FNC et à la FC au</w:t>
      </w:r>
      <w:r w:rsidR="00276B87">
        <w:rPr>
          <w:rFonts w:ascii="Arial" w:hAnsi="Arial" w:cs="Arial"/>
        </w:rPr>
        <w:t xml:space="preserve"> sein du</w:t>
      </w:r>
      <w:r>
        <w:rPr>
          <w:rFonts w:ascii="Arial" w:hAnsi="Arial" w:cs="Arial"/>
        </w:rPr>
        <w:t xml:space="preserve"> comité de </w:t>
      </w:r>
      <w:r w:rsidR="00276B87">
        <w:rPr>
          <w:rFonts w:ascii="Arial" w:hAnsi="Arial" w:cs="Arial"/>
        </w:rPr>
        <w:t>mobilisation</w:t>
      </w:r>
      <w:r>
        <w:rPr>
          <w:rFonts w:ascii="Arial" w:hAnsi="Arial" w:cs="Arial"/>
        </w:rPr>
        <w:t>. Puisque personne ne se manifeste, l’élection est reportée à une assemblée générale subséquente.</w:t>
      </w:r>
    </w:p>
    <w:p w14:paraId="63765798" w14:textId="4E0B5456" w:rsidR="00C222E7" w:rsidRDefault="00C222E7" w:rsidP="006B67E7">
      <w:pPr>
        <w:pStyle w:val="Paragraphedeliste"/>
        <w:spacing w:after="0" w:line="240" w:lineRule="auto"/>
        <w:ind w:left="567" w:hanging="567"/>
        <w:contextualSpacing/>
        <w:rPr>
          <w:rFonts w:ascii="Arial" w:hAnsi="Arial" w:cs="Arial"/>
          <w:sz w:val="24"/>
          <w:szCs w:val="24"/>
          <w:lang w:val="fr-FR" w:eastAsia="fr-FR"/>
        </w:rPr>
      </w:pPr>
    </w:p>
    <w:p w14:paraId="23AF3339" w14:textId="77777777" w:rsidR="00C222E7" w:rsidRPr="00E605BD" w:rsidRDefault="00C222E7" w:rsidP="006B67E7">
      <w:pPr>
        <w:pStyle w:val="Paragraphedeliste"/>
        <w:spacing w:after="0" w:line="240" w:lineRule="auto"/>
        <w:ind w:left="567" w:hanging="567"/>
        <w:contextualSpacing/>
        <w:rPr>
          <w:rFonts w:ascii="Arial" w:hAnsi="Arial" w:cs="Arial"/>
          <w:b/>
          <w:smallCaps/>
          <w:sz w:val="24"/>
          <w:szCs w:val="24"/>
          <w:lang w:val="fr-FR"/>
        </w:rPr>
      </w:pPr>
    </w:p>
    <w:p w14:paraId="32DBCEB3" w14:textId="775880D4" w:rsidR="00FF091B" w:rsidRPr="00E605BD" w:rsidRDefault="00FF091B" w:rsidP="00E605BD">
      <w:pPr>
        <w:ind w:left="567" w:hanging="567"/>
        <w:contextualSpacing/>
        <w:rPr>
          <w:rFonts w:ascii="Arial" w:hAnsi="Arial" w:cs="Arial"/>
          <w:b/>
          <w:smallCaps/>
        </w:rPr>
      </w:pPr>
      <w:r w:rsidRPr="00E605BD">
        <w:rPr>
          <w:rFonts w:ascii="Arial" w:hAnsi="Arial" w:cs="Arial"/>
          <w:b/>
          <w:smallCaps/>
        </w:rPr>
        <w:t xml:space="preserve">11. </w:t>
      </w:r>
      <w:r w:rsidRPr="00E605BD">
        <w:rPr>
          <w:rFonts w:ascii="Arial" w:hAnsi="Arial" w:cs="Arial"/>
          <w:b/>
          <w:smallCaps/>
        </w:rPr>
        <w:tab/>
      </w:r>
      <w:r w:rsidR="00C222E7">
        <w:rPr>
          <w:rFonts w:ascii="Arial" w:hAnsi="Arial" w:cs="Arial"/>
          <w:b/>
          <w:smallCaps/>
        </w:rPr>
        <w:t xml:space="preserve">Question de privilège : </w:t>
      </w:r>
      <w:r w:rsidR="00C222E7" w:rsidRPr="00FE300F">
        <w:rPr>
          <w:rFonts w:ascii="Arial" w:hAnsi="Arial" w:cs="Arial"/>
          <w:b/>
          <w:smallCaps/>
        </w:rPr>
        <w:t>révision des programmes au collégial</w:t>
      </w:r>
    </w:p>
    <w:p w14:paraId="35957874" w14:textId="77777777" w:rsidR="00FF091B" w:rsidRDefault="00FF091B" w:rsidP="00E605BD">
      <w:pPr>
        <w:pStyle w:val="Paragraphedeliste"/>
        <w:spacing w:after="0" w:line="240" w:lineRule="auto"/>
        <w:ind w:left="0"/>
        <w:contextualSpacing/>
        <w:rPr>
          <w:rFonts w:ascii="Arial" w:hAnsi="Arial" w:cs="Arial"/>
          <w:b/>
          <w:smallCaps/>
          <w:sz w:val="24"/>
          <w:szCs w:val="24"/>
        </w:rPr>
      </w:pPr>
      <w:r>
        <w:rPr>
          <w:rFonts w:ascii="Arial" w:hAnsi="Arial" w:cs="Arial"/>
          <w:b/>
          <w:smallCaps/>
          <w:sz w:val="24"/>
          <w:szCs w:val="24"/>
        </w:rPr>
        <w:tab/>
      </w:r>
    </w:p>
    <w:p w14:paraId="73AE56CC" w14:textId="28ECF105" w:rsidR="00C222E7" w:rsidRDefault="00C222E7" w:rsidP="00E605BD">
      <w:pPr>
        <w:ind w:left="567"/>
        <w:rPr>
          <w:rFonts w:ascii="Arial" w:hAnsi="Arial" w:cs="Arial"/>
        </w:rPr>
      </w:pPr>
      <w:r>
        <w:rPr>
          <w:rFonts w:ascii="Arial" w:hAnsi="Arial" w:cs="Arial"/>
        </w:rPr>
        <w:t xml:space="preserve">L’assemblée accueille Maxime Blanchet, professeur de bureautique au cégep de Rosemont et Virginie </w:t>
      </w:r>
      <w:proofErr w:type="spellStart"/>
      <w:r>
        <w:rPr>
          <w:rFonts w:ascii="Arial" w:hAnsi="Arial" w:cs="Arial"/>
        </w:rPr>
        <w:t>L’Héraut</w:t>
      </w:r>
      <w:proofErr w:type="spellEnd"/>
      <w:r>
        <w:rPr>
          <w:rFonts w:ascii="Arial" w:hAnsi="Arial" w:cs="Arial"/>
        </w:rPr>
        <w:t>, militante à la FNEEQ, qui viennent parler de la campagne sur les révisions de programme collégiaux.</w:t>
      </w:r>
    </w:p>
    <w:p w14:paraId="0244B976" w14:textId="77777777" w:rsidR="00C222E7" w:rsidRDefault="00C222E7" w:rsidP="00E605BD">
      <w:pPr>
        <w:ind w:left="567"/>
        <w:rPr>
          <w:rFonts w:ascii="Arial" w:hAnsi="Arial" w:cs="Arial"/>
        </w:rPr>
      </w:pPr>
    </w:p>
    <w:p w14:paraId="218BA655" w14:textId="5CD565DC" w:rsidR="00C222E7" w:rsidRPr="00E605BD" w:rsidRDefault="00C222E7" w:rsidP="00E605BD">
      <w:pPr>
        <w:ind w:left="567"/>
        <w:jc w:val="center"/>
        <w:rPr>
          <w:rFonts w:ascii="Arial" w:hAnsi="Arial" w:cs="Arial"/>
          <w:b/>
        </w:rPr>
      </w:pPr>
      <w:r w:rsidRPr="00E605BD">
        <w:rPr>
          <w:rFonts w:ascii="Arial" w:hAnsi="Arial" w:cs="Arial"/>
          <w:b/>
          <w:u w:val="single"/>
        </w:rPr>
        <w:t>Proposition</w:t>
      </w:r>
    </w:p>
    <w:p w14:paraId="0578C2C8" w14:textId="77777777" w:rsidR="00C222E7" w:rsidRPr="00317043" w:rsidRDefault="00C222E7" w:rsidP="00E605BD">
      <w:pPr>
        <w:ind w:left="567"/>
        <w:rPr>
          <w:rFonts w:ascii="Arial" w:hAnsi="Arial" w:cs="Arial"/>
        </w:rPr>
      </w:pPr>
    </w:p>
    <w:p w14:paraId="04D52A1B" w14:textId="41FF34A8" w:rsidR="00C222E7" w:rsidRPr="00FE300F" w:rsidRDefault="00C222E7" w:rsidP="00E605BD">
      <w:pPr>
        <w:ind w:left="567"/>
        <w:rPr>
          <w:rFonts w:ascii="Arial" w:hAnsi="Arial" w:cs="Arial"/>
        </w:rPr>
      </w:pPr>
      <w:r>
        <w:rPr>
          <w:rFonts w:ascii="Arial" w:hAnsi="Arial" w:cs="Arial"/>
          <w:b/>
          <w:bCs/>
          <w:lang w:val="it-IT"/>
        </w:rPr>
        <w:t xml:space="preserve">Attendu </w:t>
      </w:r>
      <w:r w:rsidRPr="00FE300F">
        <w:rPr>
          <w:rFonts w:ascii="Arial" w:hAnsi="Arial" w:cs="Arial"/>
        </w:rPr>
        <w:t xml:space="preserve">l’intention du </w:t>
      </w:r>
      <w:r w:rsidR="004D0E25">
        <w:rPr>
          <w:rFonts w:ascii="Arial" w:hAnsi="Arial" w:cs="Arial"/>
        </w:rPr>
        <w:t>mi</w:t>
      </w:r>
      <w:r w:rsidRPr="00FE300F">
        <w:rPr>
          <w:rFonts w:ascii="Arial" w:hAnsi="Arial" w:cs="Arial"/>
        </w:rPr>
        <w:t xml:space="preserve">nistère de l’Éducation et de l’Enseignement supérieur (MEES) de fermer les programmes </w:t>
      </w:r>
      <w:r w:rsidRPr="00FE300F">
        <w:rPr>
          <w:rFonts w:ascii="Arial" w:hAnsi="Arial" w:cs="Arial"/>
          <w:color w:val="000000" w:themeColor="text1"/>
        </w:rPr>
        <w:t xml:space="preserve">collégiaux </w:t>
      </w:r>
      <w:r w:rsidRPr="00FE300F">
        <w:rPr>
          <w:rFonts w:ascii="Arial" w:hAnsi="Arial" w:cs="Arial"/>
        </w:rPr>
        <w:t xml:space="preserve">de </w:t>
      </w:r>
      <w:r w:rsidRPr="00FE300F">
        <w:rPr>
          <w:rFonts w:ascii="Arial" w:hAnsi="Arial" w:cs="Arial"/>
          <w:i/>
          <w:iCs/>
        </w:rPr>
        <w:t>Bureautique</w:t>
      </w:r>
      <w:r w:rsidRPr="00FE300F">
        <w:rPr>
          <w:rFonts w:ascii="Arial" w:hAnsi="Arial" w:cs="Arial"/>
        </w:rPr>
        <w:t xml:space="preserve">, de </w:t>
      </w:r>
      <w:r w:rsidRPr="00FE300F">
        <w:rPr>
          <w:rFonts w:ascii="Arial" w:hAnsi="Arial" w:cs="Arial"/>
          <w:i/>
          <w:iCs/>
        </w:rPr>
        <w:t xml:space="preserve">Comptabilité </w:t>
      </w:r>
      <w:r w:rsidRPr="00FE300F">
        <w:rPr>
          <w:rFonts w:ascii="Arial" w:hAnsi="Arial" w:cs="Arial"/>
          <w:i/>
          <w:iCs/>
          <w:lang w:val="de-DE"/>
        </w:rPr>
        <w:t xml:space="preserve">et </w:t>
      </w:r>
      <w:proofErr w:type="spellStart"/>
      <w:r w:rsidRPr="00FE300F">
        <w:rPr>
          <w:rFonts w:ascii="Arial" w:hAnsi="Arial" w:cs="Arial"/>
          <w:i/>
          <w:iCs/>
          <w:lang w:val="de-DE"/>
        </w:rPr>
        <w:t>gestion</w:t>
      </w:r>
      <w:proofErr w:type="spellEnd"/>
      <w:r w:rsidRPr="00FE300F">
        <w:rPr>
          <w:rFonts w:ascii="Arial" w:hAnsi="Arial" w:cs="Arial"/>
        </w:rPr>
        <w:t xml:space="preserve"> et de </w:t>
      </w:r>
      <w:r w:rsidRPr="00FE300F">
        <w:rPr>
          <w:rFonts w:ascii="Arial" w:hAnsi="Arial" w:cs="Arial"/>
          <w:i/>
          <w:iCs/>
        </w:rPr>
        <w:t>Gestion de commerces</w:t>
      </w:r>
      <w:r w:rsidRPr="00FE300F">
        <w:rPr>
          <w:rFonts w:ascii="Arial" w:hAnsi="Arial" w:cs="Arial"/>
        </w:rPr>
        <w:t>;</w:t>
      </w:r>
    </w:p>
    <w:p w14:paraId="00BD112C" w14:textId="77777777" w:rsidR="00C222E7" w:rsidRPr="00FE300F" w:rsidRDefault="00C222E7" w:rsidP="00E605BD">
      <w:pPr>
        <w:ind w:left="567"/>
        <w:rPr>
          <w:rFonts w:ascii="Arial" w:hAnsi="Arial" w:cs="Arial"/>
        </w:rPr>
      </w:pPr>
    </w:p>
    <w:p w14:paraId="704883C6" w14:textId="68B9FBD6" w:rsidR="00C222E7" w:rsidRPr="00FE300F" w:rsidRDefault="00C222E7" w:rsidP="00E605BD">
      <w:pPr>
        <w:ind w:left="567"/>
        <w:rPr>
          <w:rFonts w:ascii="Arial" w:hAnsi="Arial" w:cs="Arial"/>
        </w:rPr>
      </w:pPr>
      <w:r>
        <w:rPr>
          <w:rFonts w:ascii="Arial" w:hAnsi="Arial" w:cs="Arial"/>
          <w:b/>
          <w:bCs/>
          <w:lang w:val="it-IT"/>
        </w:rPr>
        <w:t>Attendu</w:t>
      </w:r>
      <w:r w:rsidRPr="00FE300F">
        <w:rPr>
          <w:rFonts w:ascii="Arial" w:hAnsi="Arial" w:cs="Arial"/>
          <w:b/>
          <w:bCs/>
        </w:rPr>
        <w:t xml:space="preserve"> </w:t>
      </w:r>
      <w:r w:rsidRPr="00FE300F">
        <w:rPr>
          <w:rFonts w:ascii="Arial" w:hAnsi="Arial" w:cs="Arial"/>
        </w:rPr>
        <w:t>la né</w:t>
      </w:r>
      <w:r w:rsidRPr="00FE300F">
        <w:rPr>
          <w:rFonts w:ascii="Arial" w:hAnsi="Arial" w:cs="Arial"/>
          <w:lang w:val="it-IT"/>
        </w:rPr>
        <w:t>cessit</w:t>
      </w:r>
      <w:r w:rsidRPr="00FE300F">
        <w:rPr>
          <w:rFonts w:ascii="Arial" w:hAnsi="Arial" w:cs="Arial"/>
        </w:rPr>
        <w:t xml:space="preserve">é que les mécanismes de révision de programmes au niveau collégial soient rigoureux </w:t>
      </w:r>
      <w:r w:rsidRPr="00FE300F">
        <w:rPr>
          <w:rFonts w:ascii="Arial" w:hAnsi="Arial" w:cs="Arial"/>
          <w:color w:val="000000" w:themeColor="text1"/>
        </w:rPr>
        <w:t>et</w:t>
      </w:r>
      <w:r w:rsidRPr="00FE300F">
        <w:rPr>
          <w:rFonts w:ascii="Arial" w:hAnsi="Arial" w:cs="Arial"/>
          <w:color w:val="000000" w:themeColor="text1"/>
          <w:lang w:val="fr-CA"/>
        </w:rPr>
        <w:t xml:space="preserve"> </w:t>
      </w:r>
      <w:r w:rsidRPr="00FE300F">
        <w:rPr>
          <w:rFonts w:ascii="Arial" w:hAnsi="Arial" w:cs="Arial"/>
          <w:lang w:val="fr-CA"/>
        </w:rPr>
        <w:t xml:space="preserve">transparents </w:t>
      </w:r>
      <w:r w:rsidRPr="00FE300F">
        <w:rPr>
          <w:rFonts w:ascii="Arial" w:hAnsi="Arial" w:cs="Arial"/>
          <w:color w:val="000000" w:themeColor="text1"/>
          <w:lang w:val="da-DK"/>
        </w:rPr>
        <w:t xml:space="preserve">et </w:t>
      </w:r>
      <w:r w:rsidRPr="00FE300F">
        <w:rPr>
          <w:rFonts w:ascii="Arial" w:hAnsi="Arial" w:cs="Arial"/>
          <w:color w:val="000000" w:themeColor="text1"/>
        </w:rPr>
        <w:t>qu’ils tiennent davantage compte de</w:t>
      </w:r>
      <w:r w:rsidRPr="00FE300F">
        <w:rPr>
          <w:rFonts w:ascii="Arial" w:hAnsi="Arial" w:cs="Arial"/>
        </w:rPr>
        <w:t xml:space="preserve"> l’expertise du personnel enseignant;</w:t>
      </w:r>
    </w:p>
    <w:p w14:paraId="28F42504" w14:textId="77777777" w:rsidR="00C222E7" w:rsidRPr="00FE300F" w:rsidRDefault="00C222E7" w:rsidP="00E605BD">
      <w:pPr>
        <w:ind w:left="567"/>
        <w:rPr>
          <w:rFonts w:ascii="Arial" w:hAnsi="Arial" w:cs="Arial"/>
        </w:rPr>
      </w:pPr>
    </w:p>
    <w:p w14:paraId="393CC0A1" w14:textId="7DDED5B8" w:rsidR="00C222E7" w:rsidRPr="00FE300F" w:rsidRDefault="00C222E7" w:rsidP="00E605BD">
      <w:pPr>
        <w:ind w:left="567"/>
        <w:rPr>
          <w:rFonts w:ascii="Arial" w:hAnsi="Arial" w:cs="Arial"/>
        </w:rPr>
      </w:pPr>
      <w:r>
        <w:rPr>
          <w:rFonts w:ascii="Arial" w:hAnsi="Arial" w:cs="Arial"/>
          <w:b/>
          <w:bCs/>
          <w:lang w:val="it-IT"/>
        </w:rPr>
        <w:t>Attendu</w:t>
      </w:r>
      <w:r w:rsidRPr="00FE300F">
        <w:rPr>
          <w:rFonts w:ascii="Arial" w:hAnsi="Arial" w:cs="Arial"/>
        </w:rPr>
        <w:t xml:space="preserve"> l’importance cruciale d’une formation collé</w:t>
      </w:r>
      <w:r w:rsidRPr="00FE300F">
        <w:rPr>
          <w:rFonts w:ascii="Arial" w:hAnsi="Arial" w:cs="Arial"/>
          <w:lang w:val="it-IT"/>
        </w:rPr>
        <w:t xml:space="preserve">giale accessible, gratuite, </w:t>
      </w:r>
      <w:r w:rsidRPr="00FE300F">
        <w:rPr>
          <w:rFonts w:ascii="Arial" w:hAnsi="Arial" w:cs="Arial"/>
        </w:rPr>
        <w:t xml:space="preserve">émancipatrice et de qualité </w:t>
      </w:r>
      <w:r w:rsidRPr="00FE300F">
        <w:rPr>
          <w:rFonts w:ascii="Arial" w:hAnsi="Arial" w:cs="Arial"/>
          <w:color w:val="000000" w:themeColor="text1"/>
        </w:rPr>
        <w:t xml:space="preserve">sur tout le territoire du </w:t>
      </w:r>
      <w:proofErr w:type="spellStart"/>
      <w:r w:rsidRPr="00FE300F">
        <w:rPr>
          <w:rFonts w:ascii="Arial" w:hAnsi="Arial" w:cs="Arial"/>
          <w:color w:val="000000" w:themeColor="text1"/>
        </w:rPr>
        <w:t>Qué</w:t>
      </w:r>
      <w:proofErr w:type="spellEnd"/>
      <w:r w:rsidRPr="00FE300F">
        <w:rPr>
          <w:rFonts w:ascii="Arial" w:hAnsi="Arial" w:cs="Arial"/>
          <w:color w:val="000000" w:themeColor="text1"/>
          <w:lang w:val="fr-CA"/>
        </w:rPr>
        <w:t>bec</w:t>
      </w:r>
      <w:r w:rsidRPr="00FE300F">
        <w:rPr>
          <w:rFonts w:ascii="Arial" w:hAnsi="Arial" w:cs="Arial"/>
        </w:rPr>
        <w:t>;</w:t>
      </w:r>
    </w:p>
    <w:p w14:paraId="6AB6A07A" w14:textId="77777777" w:rsidR="00C222E7" w:rsidRPr="00FE300F" w:rsidRDefault="00C222E7" w:rsidP="00E605BD">
      <w:pPr>
        <w:ind w:left="567"/>
        <w:rPr>
          <w:rFonts w:ascii="Arial" w:hAnsi="Arial" w:cs="Arial"/>
        </w:rPr>
      </w:pPr>
    </w:p>
    <w:p w14:paraId="7B3746CD" w14:textId="42EFA020" w:rsidR="00C222E7" w:rsidRPr="00FE300F" w:rsidRDefault="00C222E7" w:rsidP="00E605BD">
      <w:pPr>
        <w:ind w:left="567"/>
        <w:rPr>
          <w:rFonts w:ascii="Arial" w:hAnsi="Arial" w:cs="Arial"/>
        </w:rPr>
      </w:pPr>
      <w:r>
        <w:rPr>
          <w:rFonts w:ascii="Arial" w:hAnsi="Arial" w:cs="Arial"/>
          <w:b/>
          <w:bCs/>
          <w:lang w:val="it-IT"/>
        </w:rPr>
        <w:t xml:space="preserve">Attendu </w:t>
      </w:r>
      <w:r w:rsidRPr="00FE300F">
        <w:rPr>
          <w:rFonts w:ascii="Arial" w:hAnsi="Arial" w:cs="Arial"/>
        </w:rPr>
        <w:t>la né</w:t>
      </w:r>
      <w:r w:rsidRPr="00FE300F">
        <w:rPr>
          <w:rFonts w:ascii="Arial" w:hAnsi="Arial" w:cs="Arial"/>
          <w:lang w:val="it-IT"/>
        </w:rPr>
        <w:t>cessit</w:t>
      </w:r>
      <w:r w:rsidRPr="00FE300F">
        <w:rPr>
          <w:rFonts w:ascii="Arial" w:hAnsi="Arial" w:cs="Arial"/>
        </w:rPr>
        <w:t xml:space="preserve">é d’offrir une formation </w:t>
      </w:r>
      <w:r w:rsidRPr="00FE300F">
        <w:rPr>
          <w:rFonts w:ascii="Arial" w:hAnsi="Arial" w:cs="Arial"/>
          <w:color w:val="000000" w:themeColor="text1"/>
        </w:rPr>
        <w:t xml:space="preserve">collégiale </w:t>
      </w:r>
      <w:r w:rsidRPr="00FE300F">
        <w:rPr>
          <w:rFonts w:ascii="Arial" w:hAnsi="Arial" w:cs="Arial"/>
        </w:rPr>
        <w:t xml:space="preserve">pertinente et qualifiante </w:t>
      </w:r>
      <w:r w:rsidRPr="00FE300F">
        <w:rPr>
          <w:rFonts w:ascii="Arial" w:hAnsi="Arial" w:cs="Arial"/>
          <w:color w:val="000000" w:themeColor="text1"/>
        </w:rPr>
        <w:t>pour les étudiantes</w:t>
      </w:r>
      <w:r w:rsidR="004D0E25">
        <w:rPr>
          <w:rFonts w:ascii="Arial" w:hAnsi="Arial" w:cs="Arial"/>
          <w:color w:val="000000" w:themeColor="text1"/>
        </w:rPr>
        <w:t>, les étudiants</w:t>
      </w:r>
      <w:r w:rsidRPr="00FE300F">
        <w:rPr>
          <w:rFonts w:ascii="Arial" w:hAnsi="Arial" w:cs="Arial"/>
          <w:color w:val="000000" w:themeColor="text1"/>
        </w:rPr>
        <w:t xml:space="preserve"> et l’ensemble de la société </w:t>
      </w:r>
      <w:proofErr w:type="spellStart"/>
      <w:r w:rsidRPr="00FE300F">
        <w:rPr>
          <w:rFonts w:ascii="Arial" w:hAnsi="Arial" w:cs="Arial"/>
          <w:color w:val="000000" w:themeColor="text1"/>
        </w:rPr>
        <w:t>québé</w:t>
      </w:r>
      <w:proofErr w:type="spellEnd"/>
      <w:r w:rsidRPr="00FE300F">
        <w:rPr>
          <w:rFonts w:ascii="Arial" w:hAnsi="Arial" w:cs="Arial"/>
          <w:color w:val="000000" w:themeColor="text1"/>
          <w:lang w:val="pt-PT"/>
        </w:rPr>
        <w:t>coise</w:t>
      </w:r>
      <w:r w:rsidRPr="00FE300F">
        <w:rPr>
          <w:rFonts w:ascii="Arial" w:hAnsi="Arial" w:cs="Arial"/>
        </w:rPr>
        <w:t>;</w:t>
      </w:r>
    </w:p>
    <w:p w14:paraId="12A4288D" w14:textId="77777777" w:rsidR="00C222E7" w:rsidRPr="00FE300F" w:rsidRDefault="00C222E7" w:rsidP="00E605BD">
      <w:pPr>
        <w:ind w:left="567"/>
        <w:rPr>
          <w:rFonts w:ascii="Arial" w:hAnsi="Arial" w:cs="Arial"/>
        </w:rPr>
      </w:pPr>
    </w:p>
    <w:p w14:paraId="3EB46949" w14:textId="7693EACB" w:rsidR="00C222E7" w:rsidRPr="00FE300F" w:rsidRDefault="00C222E7" w:rsidP="00E605BD">
      <w:pPr>
        <w:ind w:left="567"/>
        <w:rPr>
          <w:rFonts w:ascii="Arial" w:hAnsi="Arial" w:cs="Arial"/>
          <w:lang w:val="it-IT"/>
        </w:rPr>
      </w:pPr>
      <w:r>
        <w:rPr>
          <w:rFonts w:ascii="Arial" w:hAnsi="Arial" w:cs="Arial"/>
          <w:b/>
          <w:bCs/>
          <w:lang w:val="it-IT"/>
        </w:rPr>
        <w:t xml:space="preserve">Attendu </w:t>
      </w:r>
      <w:r w:rsidRPr="00FE300F">
        <w:rPr>
          <w:rFonts w:ascii="Arial" w:hAnsi="Arial" w:cs="Arial"/>
        </w:rPr>
        <w:t>l’importance de maintenir le caractère national des programmes collégiaux et la cohérence du réseau collé</w:t>
      </w:r>
      <w:r w:rsidRPr="00FE300F">
        <w:rPr>
          <w:rFonts w:ascii="Arial" w:hAnsi="Arial" w:cs="Arial"/>
          <w:lang w:val="it-IT"/>
        </w:rPr>
        <w:t>gial;</w:t>
      </w:r>
    </w:p>
    <w:p w14:paraId="2A37FAF9" w14:textId="77777777" w:rsidR="00C222E7" w:rsidRPr="00FE300F" w:rsidRDefault="00C222E7" w:rsidP="00E605BD">
      <w:pPr>
        <w:ind w:left="567"/>
        <w:rPr>
          <w:rFonts w:ascii="Arial" w:hAnsi="Arial" w:cs="Arial"/>
        </w:rPr>
      </w:pPr>
    </w:p>
    <w:p w14:paraId="40A3FA0C" w14:textId="23A35ED1" w:rsidR="00C222E7" w:rsidRPr="00FE300F" w:rsidRDefault="00C222E7" w:rsidP="00E605BD">
      <w:pPr>
        <w:ind w:left="567"/>
        <w:rPr>
          <w:rFonts w:ascii="Arial" w:hAnsi="Arial" w:cs="Arial"/>
          <w:b/>
          <w:bCs/>
          <w:i/>
          <w:iCs/>
        </w:rPr>
      </w:pPr>
      <w:r>
        <w:rPr>
          <w:rFonts w:ascii="Arial" w:hAnsi="Arial" w:cs="Arial"/>
          <w:b/>
          <w:bCs/>
          <w:lang w:val="it-IT"/>
        </w:rPr>
        <w:t>Attendu</w:t>
      </w:r>
      <w:r w:rsidRPr="00FE300F">
        <w:rPr>
          <w:rFonts w:ascii="Arial" w:hAnsi="Arial" w:cs="Arial"/>
          <w:b/>
          <w:bCs/>
          <w:i/>
          <w:iCs/>
        </w:rPr>
        <w:t xml:space="preserve"> </w:t>
      </w:r>
      <w:r w:rsidRPr="00FE300F">
        <w:rPr>
          <w:rFonts w:ascii="Arial" w:hAnsi="Arial" w:cs="Arial"/>
        </w:rPr>
        <w:t>les réponses données par le MEES et la fermeture qu’il a démontrée face aux demandes portées par la FNEEQ lors de la rencontre du Comité national des programmes d’études professionnelles et techniques du 25 octobre 2019;</w:t>
      </w:r>
      <w:r w:rsidRPr="00FE300F">
        <w:rPr>
          <w:rFonts w:ascii="Arial" w:hAnsi="Arial" w:cs="Arial"/>
          <w:b/>
          <w:bCs/>
          <w:i/>
          <w:iCs/>
        </w:rPr>
        <w:t xml:space="preserve"> </w:t>
      </w:r>
    </w:p>
    <w:p w14:paraId="6DBC8529" w14:textId="77777777" w:rsidR="00C222E7" w:rsidRPr="00FE300F" w:rsidRDefault="00C222E7" w:rsidP="00E605BD">
      <w:pPr>
        <w:ind w:left="567"/>
        <w:rPr>
          <w:rFonts w:ascii="Arial" w:hAnsi="Arial" w:cs="Arial"/>
          <w:b/>
          <w:bCs/>
        </w:rPr>
      </w:pPr>
    </w:p>
    <w:p w14:paraId="744D57D3" w14:textId="77777777" w:rsidR="00C222E7" w:rsidRPr="00FE300F" w:rsidRDefault="00C222E7" w:rsidP="00E605BD">
      <w:pPr>
        <w:ind w:left="567"/>
        <w:rPr>
          <w:rFonts w:ascii="Arial" w:hAnsi="Arial" w:cs="Arial"/>
          <w:b/>
          <w:bCs/>
        </w:rPr>
      </w:pPr>
      <w:r w:rsidRPr="00FE300F">
        <w:rPr>
          <w:rFonts w:ascii="Arial" w:hAnsi="Arial" w:cs="Arial"/>
          <w:b/>
          <w:bCs/>
        </w:rPr>
        <w:t>Il est proposé par</w:t>
      </w:r>
      <w:r>
        <w:rPr>
          <w:rFonts w:ascii="Arial" w:hAnsi="Arial" w:cs="Arial"/>
          <w:b/>
          <w:bCs/>
        </w:rPr>
        <w:t xml:space="preserve"> Jean-François Gagnon</w:t>
      </w:r>
    </w:p>
    <w:p w14:paraId="562F2313" w14:textId="424036C0" w:rsidR="00C222E7" w:rsidRPr="00FE300F" w:rsidRDefault="00C222E7" w:rsidP="00E605BD">
      <w:pPr>
        <w:ind w:left="567"/>
        <w:rPr>
          <w:rFonts w:ascii="Arial" w:hAnsi="Arial" w:cs="Arial"/>
          <w:b/>
          <w:bCs/>
        </w:rPr>
      </w:pPr>
      <w:r w:rsidRPr="00FE300F">
        <w:rPr>
          <w:rFonts w:ascii="Arial" w:hAnsi="Arial" w:cs="Arial"/>
          <w:b/>
          <w:bCs/>
        </w:rPr>
        <w:t xml:space="preserve">Appuyé </w:t>
      </w:r>
      <w:r w:rsidR="004D0E25">
        <w:rPr>
          <w:rFonts w:ascii="Arial" w:hAnsi="Arial" w:cs="Arial"/>
          <w:b/>
          <w:bCs/>
        </w:rPr>
        <w:t>par</w:t>
      </w:r>
      <w:r>
        <w:rPr>
          <w:rFonts w:ascii="Arial" w:hAnsi="Arial" w:cs="Arial"/>
          <w:b/>
          <w:bCs/>
        </w:rPr>
        <w:t xml:space="preserve"> Isabelle Larrivée</w:t>
      </w:r>
    </w:p>
    <w:p w14:paraId="69617F9E" w14:textId="77777777" w:rsidR="00C222E7" w:rsidRPr="00FE300F" w:rsidRDefault="00C222E7" w:rsidP="00E605BD">
      <w:pPr>
        <w:ind w:left="567"/>
        <w:rPr>
          <w:rFonts w:ascii="Arial" w:hAnsi="Arial" w:cs="Arial"/>
          <w:b/>
          <w:bCs/>
        </w:rPr>
      </w:pPr>
    </w:p>
    <w:p w14:paraId="5C69C9EE" w14:textId="1B017DE4" w:rsidR="00C222E7" w:rsidRPr="00FE300F" w:rsidRDefault="00C222E7" w:rsidP="00E605BD">
      <w:pPr>
        <w:ind w:left="567"/>
        <w:rPr>
          <w:rFonts w:ascii="Arial" w:hAnsi="Arial" w:cs="Arial"/>
        </w:rPr>
      </w:pPr>
      <w:r w:rsidRPr="00FE300F">
        <w:rPr>
          <w:rFonts w:ascii="Arial" w:hAnsi="Arial" w:cs="Arial"/>
          <w:b/>
          <w:bCs/>
        </w:rPr>
        <w:t xml:space="preserve">Que le </w:t>
      </w:r>
      <w:r w:rsidR="004D0E25">
        <w:rPr>
          <w:rFonts w:ascii="Arial" w:hAnsi="Arial" w:cs="Arial"/>
          <w:b/>
          <w:bCs/>
        </w:rPr>
        <w:t>Conseil central du Montréal métropolitain‒</w:t>
      </w:r>
      <w:r w:rsidRPr="00FE300F">
        <w:rPr>
          <w:rFonts w:ascii="Arial" w:hAnsi="Arial" w:cs="Arial"/>
          <w:b/>
          <w:bCs/>
        </w:rPr>
        <w:t>CSN</w:t>
      </w:r>
      <w:r w:rsidR="004D0E25">
        <w:rPr>
          <w:rFonts w:ascii="Arial" w:hAnsi="Arial" w:cs="Arial"/>
          <w:b/>
          <w:bCs/>
        </w:rPr>
        <w:t xml:space="preserve"> (CCMM‒CSN)</w:t>
      </w:r>
      <w:r w:rsidRPr="00FE300F">
        <w:rPr>
          <w:rFonts w:ascii="Arial" w:hAnsi="Arial" w:cs="Arial"/>
          <w:b/>
          <w:bCs/>
        </w:rPr>
        <w:t xml:space="preserve"> </w:t>
      </w:r>
      <w:r w:rsidRPr="00FE300F">
        <w:rPr>
          <w:rFonts w:ascii="Arial" w:hAnsi="Arial" w:cs="Arial"/>
        </w:rPr>
        <w:t xml:space="preserve">appuie </w:t>
      </w:r>
      <w:r w:rsidRPr="00FE300F">
        <w:rPr>
          <w:rFonts w:ascii="Arial" w:hAnsi="Arial" w:cs="Arial"/>
          <w:color w:val="000000" w:themeColor="text1"/>
        </w:rPr>
        <w:t xml:space="preserve">le plan d’action de la FNEEQ </w:t>
      </w:r>
      <w:r w:rsidRPr="00FE300F">
        <w:rPr>
          <w:rFonts w:ascii="Arial" w:hAnsi="Arial" w:cs="Arial"/>
          <w:i/>
          <w:iCs/>
          <w:color w:val="000000" w:themeColor="text1"/>
        </w:rPr>
        <w:t xml:space="preserve">Révision des programmes. </w:t>
      </w:r>
      <w:r w:rsidRPr="00FE300F">
        <w:rPr>
          <w:rFonts w:ascii="Arial" w:hAnsi="Arial" w:cs="Arial"/>
          <w:i/>
          <w:iCs/>
        </w:rPr>
        <w:t>L’expertise enseignante au cœur des programmes</w:t>
      </w:r>
      <w:r w:rsidRPr="00FE300F">
        <w:rPr>
          <w:rFonts w:ascii="Arial" w:hAnsi="Arial" w:cs="Arial"/>
        </w:rPr>
        <w:t xml:space="preserve"> et invite ses syndicats affiliés à en faire </w:t>
      </w:r>
      <w:proofErr w:type="gramStart"/>
      <w:r w:rsidRPr="00FE300F">
        <w:rPr>
          <w:rFonts w:ascii="Arial" w:hAnsi="Arial" w:cs="Arial"/>
        </w:rPr>
        <w:t>autant;</w:t>
      </w:r>
      <w:proofErr w:type="gramEnd"/>
    </w:p>
    <w:p w14:paraId="6174A120" w14:textId="77777777" w:rsidR="00C222E7" w:rsidRPr="00FE300F" w:rsidRDefault="00C222E7" w:rsidP="00E605BD">
      <w:pPr>
        <w:ind w:left="567"/>
        <w:rPr>
          <w:rFonts w:ascii="Arial" w:hAnsi="Arial" w:cs="Arial"/>
        </w:rPr>
      </w:pPr>
    </w:p>
    <w:p w14:paraId="52563785" w14:textId="2347480E" w:rsidR="00C222E7" w:rsidRPr="00FE300F" w:rsidRDefault="00C222E7" w:rsidP="00E605BD">
      <w:pPr>
        <w:ind w:left="567"/>
        <w:rPr>
          <w:rFonts w:ascii="Arial" w:hAnsi="Arial" w:cs="Arial"/>
        </w:rPr>
      </w:pPr>
      <w:r w:rsidRPr="00FE300F">
        <w:rPr>
          <w:rFonts w:ascii="Arial" w:hAnsi="Arial" w:cs="Arial"/>
          <w:b/>
          <w:bCs/>
        </w:rPr>
        <w:t>Que le CCMM</w:t>
      </w:r>
      <w:r w:rsidR="004D0E25">
        <w:rPr>
          <w:rFonts w:ascii="Arial" w:hAnsi="Arial" w:cs="Arial"/>
          <w:b/>
          <w:bCs/>
        </w:rPr>
        <w:t>‒</w:t>
      </w:r>
      <w:r w:rsidRPr="00FE300F">
        <w:rPr>
          <w:rFonts w:ascii="Arial" w:hAnsi="Arial" w:cs="Arial"/>
          <w:b/>
          <w:bCs/>
        </w:rPr>
        <w:t xml:space="preserve">CSN </w:t>
      </w:r>
      <w:r w:rsidRPr="00FE300F">
        <w:rPr>
          <w:rFonts w:ascii="Arial" w:hAnsi="Arial" w:cs="Arial"/>
        </w:rPr>
        <w:t xml:space="preserve">dénonce la fermeture annoncée des programmes de </w:t>
      </w:r>
      <w:r w:rsidRPr="00FE300F">
        <w:rPr>
          <w:rFonts w:ascii="Arial" w:hAnsi="Arial" w:cs="Arial"/>
          <w:i/>
          <w:iCs/>
        </w:rPr>
        <w:t>Bureautique</w:t>
      </w:r>
      <w:r w:rsidRPr="00FE300F">
        <w:rPr>
          <w:rFonts w:ascii="Arial" w:hAnsi="Arial" w:cs="Arial"/>
        </w:rPr>
        <w:t xml:space="preserve">, </w:t>
      </w:r>
      <w:r w:rsidRPr="00FE300F">
        <w:rPr>
          <w:rFonts w:ascii="Arial" w:hAnsi="Arial" w:cs="Arial"/>
          <w:i/>
          <w:iCs/>
        </w:rPr>
        <w:t xml:space="preserve">Comptabilité </w:t>
      </w:r>
      <w:r w:rsidRPr="00FE300F">
        <w:rPr>
          <w:rFonts w:ascii="Arial" w:hAnsi="Arial" w:cs="Arial"/>
          <w:i/>
          <w:iCs/>
          <w:lang w:val="de-DE"/>
        </w:rPr>
        <w:t xml:space="preserve">et </w:t>
      </w:r>
      <w:proofErr w:type="spellStart"/>
      <w:r w:rsidRPr="00FE300F">
        <w:rPr>
          <w:rFonts w:ascii="Arial" w:hAnsi="Arial" w:cs="Arial"/>
          <w:i/>
          <w:iCs/>
          <w:lang w:val="de-DE"/>
        </w:rPr>
        <w:t>gestion</w:t>
      </w:r>
      <w:proofErr w:type="spellEnd"/>
      <w:r w:rsidRPr="00FE300F">
        <w:rPr>
          <w:rFonts w:ascii="Arial" w:hAnsi="Arial" w:cs="Arial"/>
        </w:rPr>
        <w:t xml:space="preserve"> et </w:t>
      </w:r>
      <w:r w:rsidRPr="00FE300F">
        <w:rPr>
          <w:rFonts w:ascii="Arial" w:hAnsi="Arial" w:cs="Arial"/>
          <w:i/>
          <w:iCs/>
        </w:rPr>
        <w:t xml:space="preserve">Gestion de </w:t>
      </w:r>
      <w:proofErr w:type="gramStart"/>
      <w:r w:rsidRPr="00FE300F">
        <w:rPr>
          <w:rFonts w:ascii="Arial" w:hAnsi="Arial" w:cs="Arial"/>
          <w:i/>
          <w:iCs/>
        </w:rPr>
        <w:t>commerces</w:t>
      </w:r>
      <w:r w:rsidRPr="00FE300F">
        <w:rPr>
          <w:rFonts w:ascii="Arial" w:hAnsi="Arial" w:cs="Arial"/>
        </w:rPr>
        <w:t>;</w:t>
      </w:r>
      <w:proofErr w:type="gramEnd"/>
    </w:p>
    <w:p w14:paraId="509CBC90" w14:textId="77777777" w:rsidR="00C222E7" w:rsidRPr="00FE300F" w:rsidRDefault="00C222E7" w:rsidP="00E605BD">
      <w:pPr>
        <w:ind w:left="567"/>
        <w:rPr>
          <w:rFonts w:ascii="Arial" w:hAnsi="Arial" w:cs="Arial"/>
        </w:rPr>
      </w:pPr>
    </w:p>
    <w:p w14:paraId="27FAB296" w14:textId="00A40BB8" w:rsidR="00C222E7" w:rsidRPr="00FE300F" w:rsidRDefault="00C222E7" w:rsidP="00E605BD">
      <w:pPr>
        <w:ind w:left="567"/>
        <w:rPr>
          <w:rFonts w:ascii="Arial" w:hAnsi="Arial" w:cs="Arial"/>
        </w:rPr>
      </w:pPr>
      <w:r w:rsidRPr="00FE300F">
        <w:rPr>
          <w:rFonts w:ascii="Arial" w:hAnsi="Arial" w:cs="Arial"/>
          <w:b/>
          <w:bCs/>
        </w:rPr>
        <w:t>Que le CCMM</w:t>
      </w:r>
      <w:r w:rsidR="004D0E25">
        <w:rPr>
          <w:rFonts w:ascii="Arial" w:hAnsi="Arial" w:cs="Arial"/>
          <w:b/>
          <w:bCs/>
        </w:rPr>
        <w:t>‒</w:t>
      </w:r>
      <w:r w:rsidRPr="00FE300F">
        <w:rPr>
          <w:rFonts w:ascii="Arial" w:hAnsi="Arial" w:cs="Arial"/>
          <w:b/>
          <w:bCs/>
        </w:rPr>
        <w:t xml:space="preserve">CSN </w:t>
      </w:r>
      <w:r w:rsidRPr="00FE300F">
        <w:rPr>
          <w:rFonts w:ascii="Arial" w:hAnsi="Arial" w:cs="Arial"/>
        </w:rPr>
        <w:t xml:space="preserve">demande un moratoire sur la fermeture de ces </w:t>
      </w:r>
      <w:proofErr w:type="gramStart"/>
      <w:r w:rsidRPr="00FE300F">
        <w:rPr>
          <w:rFonts w:ascii="Arial" w:hAnsi="Arial" w:cs="Arial"/>
        </w:rPr>
        <w:t>programmes;</w:t>
      </w:r>
      <w:proofErr w:type="gramEnd"/>
    </w:p>
    <w:p w14:paraId="57A1E8E7" w14:textId="77777777" w:rsidR="00C222E7" w:rsidRPr="00FE300F" w:rsidRDefault="00C222E7" w:rsidP="00E605BD">
      <w:pPr>
        <w:ind w:left="567"/>
        <w:rPr>
          <w:rFonts w:ascii="Arial" w:hAnsi="Arial" w:cs="Arial"/>
        </w:rPr>
      </w:pPr>
    </w:p>
    <w:p w14:paraId="7970B989" w14:textId="30624206" w:rsidR="00C222E7" w:rsidRPr="00FE300F" w:rsidRDefault="00C222E7" w:rsidP="00E605BD">
      <w:pPr>
        <w:ind w:left="567"/>
        <w:rPr>
          <w:rFonts w:ascii="Arial" w:hAnsi="Arial" w:cs="Arial"/>
        </w:rPr>
      </w:pPr>
      <w:r w:rsidRPr="00FE300F">
        <w:rPr>
          <w:rFonts w:ascii="Arial" w:hAnsi="Arial" w:cs="Arial"/>
          <w:b/>
          <w:bCs/>
        </w:rPr>
        <w:t>Que le CCMM</w:t>
      </w:r>
      <w:r w:rsidR="004D0E25">
        <w:rPr>
          <w:rFonts w:ascii="Arial" w:hAnsi="Arial" w:cs="Arial"/>
          <w:b/>
          <w:bCs/>
        </w:rPr>
        <w:t>‒</w:t>
      </w:r>
      <w:r w:rsidRPr="00FE300F">
        <w:rPr>
          <w:rFonts w:ascii="Arial" w:hAnsi="Arial" w:cs="Arial"/>
          <w:b/>
          <w:bCs/>
        </w:rPr>
        <w:t>CSN</w:t>
      </w:r>
      <w:r w:rsidRPr="00FE300F">
        <w:rPr>
          <w:rFonts w:ascii="Arial" w:hAnsi="Arial" w:cs="Arial"/>
        </w:rPr>
        <w:t xml:space="preserve"> demande une étude sérieuse et transparente de la révision de ces programmes qui implique </w:t>
      </w:r>
      <w:r w:rsidRPr="00FE300F">
        <w:rPr>
          <w:rFonts w:ascii="Arial" w:hAnsi="Arial" w:cs="Arial"/>
          <w:color w:val="000000" w:themeColor="text1"/>
        </w:rPr>
        <w:t xml:space="preserve">plus largement </w:t>
      </w:r>
      <w:r w:rsidRPr="00FE300F">
        <w:rPr>
          <w:rFonts w:ascii="Arial" w:hAnsi="Arial" w:cs="Arial"/>
        </w:rPr>
        <w:t xml:space="preserve">le personnel enseignant ainsi que </w:t>
      </w:r>
      <w:r w:rsidRPr="00FE300F">
        <w:rPr>
          <w:rFonts w:ascii="Arial" w:hAnsi="Arial" w:cs="Arial"/>
          <w:color w:val="000000" w:themeColor="text1"/>
        </w:rPr>
        <w:t xml:space="preserve">tous </w:t>
      </w:r>
      <w:r w:rsidRPr="00FE300F">
        <w:rPr>
          <w:rFonts w:ascii="Arial" w:hAnsi="Arial" w:cs="Arial"/>
        </w:rPr>
        <w:t xml:space="preserve">les milieux de travail </w:t>
      </w:r>
      <w:proofErr w:type="gramStart"/>
      <w:r w:rsidRPr="00FE300F">
        <w:rPr>
          <w:rFonts w:ascii="Arial" w:hAnsi="Arial" w:cs="Arial"/>
        </w:rPr>
        <w:t>concernés;</w:t>
      </w:r>
      <w:proofErr w:type="gramEnd"/>
    </w:p>
    <w:p w14:paraId="748AB1E1" w14:textId="77777777" w:rsidR="00C222E7" w:rsidRPr="00FE300F" w:rsidRDefault="00C222E7" w:rsidP="00E605BD">
      <w:pPr>
        <w:ind w:left="567"/>
        <w:rPr>
          <w:rFonts w:ascii="Arial" w:hAnsi="Arial" w:cs="Arial"/>
        </w:rPr>
      </w:pPr>
    </w:p>
    <w:p w14:paraId="07D70159" w14:textId="3E3E5C92" w:rsidR="00C222E7" w:rsidRPr="00FE300F" w:rsidRDefault="00C222E7" w:rsidP="00E605BD">
      <w:pPr>
        <w:ind w:left="567"/>
        <w:rPr>
          <w:rFonts w:ascii="Arial" w:hAnsi="Arial" w:cs="Arial"/>
          <w:lang w:val="pt-PT"/>
        </w:rPr>
      </w:pPr>
      <w:r w:rsidRPr="00FE300F">
        <w:rPr>
          <w:rFonts w:ascii="Arial" w:hAnsi="Arial" w:cs="Arial"/>
          <w:b/>
          <w:bCs/>
        </w:rPr>
        <w:t>Que le CCMM</w:t>
      </w:r>
      <w:r w:rsidR="004D0E25">
        <w:rPr>
          <w:rFonts w:ascii="Arial" w:hAnsi="Arial" w:cs="Arial"/>
          <w:b/>
          <w:bCs/>
        </w:rPr>
        <w:t>‒</w:t>
      </w:r>
      <w:r w:rsidRPr="00FE300F">
        <w:rPr>
          <w:rFonts w:ascii="Arial" w:hAnsi="Arial" w:cs="Arial"/>
          <w:b/>
          <w:bCs/>
        </w:rPr>
        <w:t>CSN</w:t>
      </w:r>
      <w:r w:rsidRPr="00FE300F">
        <w:rPr>
          <w:rFonts w:ascii="Arial" w:hAnsi="Arial" w:cs="Arial"/>
        </w:rPr>
        <w:t xml:space="preserve"> demande un moratoire sur toutes les nouvelles révisions de programme jusqu’à ce que les processus aient été revus de sorte à assurer une consultation réelle et transparente des disciplines </w:t>
      </w:r>
      <w:proofErr w:type="gramStart"/>
      <w:r w:rsidRPr="00FE300F">
        <w:rPr>
          <w:rFonts w:ascii="Arial" w:hAnsi="Arial" w:cs="Arial"/>
        </w:rPr>
        <w:t>concerné</w:t>
      </w:r>
      <w:r w:rsidRPr="00FE300F">
        <w:rPr>
          <w:rFonts w:ascii="Arial" w:hAnsi="Arial" w:cs="Arial"/>
          <w:lang w:val="pt-PT"/>
        </w:rPr>
        <w:t>es</w:t>
      </w:r>
      <w:r w:rsidR="004D0E25">
        <w:rPr>
          <w:rFonts w:ascii="Arial" w:hAnsi="Arial" w:cs="Arial"/>
          <w:lang w:val="pt-PT"/>
        </w:rPr>
        <w:t>;</w:t>
      </w:r>
      <w:proofErr w:type="gramEnd"/>
    </w:p>
    <w:p w14:paraId="5E5B6981" w14:textId="77777777" w:rsidR="00C222E7" w:rsidRPr="00FE300F" w:rsidRDefault="00C222E7" w:rsidP="00E605BD">
      <w:pPr>
        <w:ind w:left="567"/>
        <w:rPr>
          <w:rFonts w:ascii="Arial" w:hAnsi="Arial" w:cs="Arial"/>
        </w:rPr>
      </w:pPr>
    </w:p>
    <w:p w14:paraId="73EB6036" w14:textId="42CC262E" w:rsidR="00C222E7" w:rsidRPr="00FE300F" w:rsidRDefault="00C222E7" w:rsidP="00E605BD">
      <w:pPr>
        <w:ind w:left="567"/>
        <w:rPr>
          <w:rFonts w:ascii="Arial" w:hAnsi="Arial" w:cs="Arial"/>
        </w:rPr>
      </w:pPr>
      <w:r w:rsidRPr="00FE300F">
        <w:rPr>
          <w:rFonts w:ascii="Arial" w:hAnsi="Arial" w:cs="Arial"/>
          <w:b/>
          <w:bCs/>
        </w:rPr>
        <w:t>Que le CCMM</w:t>
      </w:r>
      <w:r w:rsidR="004D0E25">
        <w:rPr>
          <w:rFonts w:ascii="Arial" w:hAnsi="Arial" w:cs="Arial"/>
          <w:b/>
          <w:bCs/>
        </w:rPr>
        <w:t>‒</w:t>
      </w:r>
      <w:r w:rsidRPr="00FE300F">
        <w:rPr>
          <w:rFonts w:ascii="Arial" w:hAnsi="Arial" w:cs="Arial"/>
          <w:b/>
          <w:bCs/>
        </w:rPr>
        <w:t xml:space="preserve">CSN </w:t>
      </w:r>
      <w:r w:rsidRPr="00FE300F">
        <w:rPr>
          <w:rFonts w:ascii="Arial" w:hAnsi="Arial" w:cs="Arial"/>
        </w:rPr>
        <w:t xml:space="preserve">demande la </w:t>
      </w:r>
      <w:r w:rsidRPr="00FE300F">
        <w:rPr>
          <w:rFonts w:ascii="Arial" w:hAnsi="Arial" w:cs="Arial"/>
          <w:color w:val="000000" w:themeColor="text1"/>
        </w:rPr>
        <w:t>remise</w:t>
      </w:r>
      <w:r w:rsidRPr="00FE300F">
        <w:rPr>
          <w:rFonts w:ascii="Arial" w:hAnsi="Arial" w:cs="Arial"/>
        </w:rPr>
        <w:t xml:space="preserve"> sur pied de coordinations nationales de programme et de </w:t>
      </w:r>
      <w:proofErr w:type="gramStart"/>
      <w:r w:rsidRPr="00FE300F">
        <w:rPr>
          <w:rFonts w:ascii="Arial" w:hAnsi="Arial" w:cs="Arial"/>
        </w:rPr>
        <w:t>discipline</w:t>
      </w:r>
      <w:r w:rsidR="004D0E25">
        <w:rPr>
          <w:rFonts w:ascii="Arial" w:hAnsi="Arial" w:cs="Arial"/>
        </w:rPr>
        <w:t>;</w:t>
      </w:r>
      <w:proofErr w:type="gramEnd"/>
      <w:r w:rsidRPr="00FE300F">
        <w:rPr>
          <w:rFonts w:ascii="Arial" w:hAnsi="Arial" w:cs="Arial"/>
        </w:rPr>
        <w:t xml:space="preserve"> </w:t>
      </w:r>
    </w:p>
    <w:p w14:paraId="27D6FC78" w14:textId="77777777" w:rsidR="00C222E7" w:rsidRPr="00FE300F" w:rsidRDefault="00C222E7" w:rsidP="00E605BD">
      <w:pPr>
        <w:ind w:left="567"/>
        <w:rPr>
          <w:rFonts w:ascii="Arial" w:hAnsi="Arial" w:cs="Arial"/>
        </w:rPr>
      </w:pPr>
    </w:p>
    <w:p w14:paraId="7DA03D04" w14:textId="1250B742" w:rsidR="00C222E7" w:rsidRPr="00FE300F" w:rsidRDefault="00C222E7" w:rsidP="00E605BD">
      <w:pPr>
        <w:ind w:left="567"/>
        <w:rPr>
          <w:rFonts w:ascii="Arial" w:hAnsi="Arial" w:cs="Arial"/>
        </w:rPr>
      </w:pPr>
      <w:r w:rsidRPr="00FE300F">
        <w:rPr>
          <w:rFonts w:ascii="Arial" w:hAnsi="Arial" w:cs="Arial"/>
          <w:b/>
          <w:bCs/>
        </w:rPr>
        <w:t>Que le CCMM</w:t>
      </w:r>
      <w:r w:rsidR="004D0E25">
        <w:rPr>
          <w:rFonts w:ascii="Arial" w:hAnsi="Arial" w:cs="Arial"/>
          <w:b/>
          <w:bCs/>
        </w:rPr>
        <w:t>‒</w:t>
      </w:r>
      <w:r w:rsidRPr="00FE300F">
        <w:rPr>
          <w:rFonts w:ascii="Arial" w:hAnsi="Arial" w:cs="Arial"/>
          <w:b/>
          <w:bCs/>
        </w:rPr>
        <w:t>CSN</w:t>
      </w:r>
      <w:r w:rsidRPr="00FE300F">
        <w:rPr>
          <w:rFonts w:ascii="Arial" w:hAnsi="Arial" w:cs="Arial"/>
        </w:rPr>
        <w:t xml:space="preserve"> invite ses syndicats affiliés à participer aux actions organisées dans le cadre </w:t>
      </w:r>
      <w:r w:rsidRPr="00FE300F">
        <w:rPr>
          <w:rFonts w:ascii="Arial" w:hAnsi="Arial" w:cs="Arial"/>
          <w:color w:val="000000" w:themeColor="text1"/>
        </w:rPr>
        <w:t>du plan d’action</w:t>
      </w:r>
      <w:r w:rsidRPr="00FE300F">
        <w:rPr>
          <w:rFonts w:ascii="Arial" w:hAnsi="Arial" w:cs="Arial"/>
        </w:rPr>
        <w:t>, notamment la manifestation du 12 décembre 2019 et l’envoi de courriels à la personne responsable des programme collégiaux au MEES</w:t>
      </w:r>
      <w:r w:rsidR="004D0E25">
        <w:rPr>
          <w:rFonts w:ascii="Arial" w:hAnsi="Arial" w:cs="Arial"/>
        </w:rPr>
        <w:t>.</w:t>
      </w:r>
    </w:p>
    <w:p w14:paraId="0751AFDA" w14:textId="77777777" w:rsidR="00C222E7" w:rsidRPr="002A5146" w:rsidRDefault="00C222E7" w:rsidP="00C222E7">
      <w:pPr>
        <w:ind w:left="709" w:firstLine="1"/>
        <w:rPr>
          <w:rFonts w:ascii="Arial" w:hAnsi="Arial" w:cs="Arial"/>
        </w:rPr>
      </w:pPr>
    </w:p>
    <w:p w14:paraId="63D3F929" w14:textId="11CA5A93" w:rsidR="00C222E7" w:rsidRPr="00317043" w:rsidRDefault="00C222E7" w:rsidP="00E605BD">
      <w:pPr>
        <w:ind w:firstLine="567"/>
        <w:rPr>
          <w:rFonts w:ascii="Arial" w:hAnsi="Arial" w:cs="Arial"/>
          <w:b/>
          <w:smallCaps/>
        </w:rPr>
      </w:pPr>
      <w:r>
        <w:rPr>
          <w:rFonts w:ascii="Arial" w:hAnsi="Arial" w:cs="Arial"/>
          <w:b/>
          <w:smallCaps/>
        </w:rPr>
        <w:t>ADOPTÉ</w:t>
      </w:r>
    </w:p>
    <w:p w14:paraId="7C08058C" w14:textId="2D85F7FA" w:rsidR="000A3951" w:rsidRDefault="000A3951" w:rsidP="000A3951">
      <w:pPr>
        <w:ind w:left="567"/>
        <w:rPr>
          <w:rFonts w:ascii="Arial" w:eastAsiaTheme="minorHAnsi" w:hAnsi="Arial" w:cs="Arial"/>
        </w:rPr>
      </w:pPr>
    </w:p>
    <w:p w14:paraId="0786ED8B" w14:textId="77777777" w:rsidR="00276B87" w:rsidRPr="004B6947" w:rsidRDefault="00276B87" w:rsidP="000A3951">
      <w:pPr>
        <w:ind w:left="567"/>
        <w:rPr>
          <w:rFonts w:ascii="Arial" w:eastAsiaTheme="minorHAnsi" w:hAnsi="Arial" w:cs="Arial"/>
        </w:rPr>
      </w:pPr>
    </w:p>
    <w:p w14:paraId="5D64EF8D" w14:textId="77777777" w:rsidR="0032253C" w:rsidRDefault="000A3951" w:rsidP="00E605BD">
      <w:pPr>
        <w:ind w:left="567" w:hanging="567"/>
        <w:rPr>
          <w:rFonts w:ascii="Arial" w:hAnsi="Arial" w:cs="Arial"/>
          <w:b/>
          <w:smallCaps/>
        </w:rPr>
      </w:pPr>
      <w:r w:rsidRPr="004B6947">
        <w:rPr>
          <w:rFonts w:ascii="Arial" w:hAnsi="Arial" w:cs="Arial"/>
          <w:b/>
          <w:smallCaps/>
        </w:rPr>
        <w:t>12.</w:t>
      </w:r>
      <w:r w:rsidRPr="004B6947">
        <w:rPr>
          <w:rFonts w:ascii="Arial" w:hAnsi="Arial" w:cs="Arial"/>
          <w:b/>
          <w:smallCaps/>
        </w:rPr>
        <w:tab/>
      </w:r>
      <w:r w:rsidR="0032253C" w:rsidRPr="006D2B22">
        <w:rPr>
          <w:rFonts w:ascii="Arial" w:hAnsi="Arial" w:cs="Arial"/>
          <w:b/>
          <w:smallCaps/>
        </w:rPr>
        <w:t>Commé</w:t>
      </w:r>
      <w:r w:rsidR="0032253C">
        <w:rPr>
          <w:rFonts w:ascii="Arial" w:hAnsi="Arial" w:cs="Arial"/>
          <w:b/>
          <w:smallCaps/>
        </w:rPr>
        <w:t>m</w:t>
      </w:r>
      <w:r w:rsidR="0032253C" w:rsidRPr="006D2B22">
        <w:rPr>
          <w:rFonts w:ascii="Arial" w:hAnsi="Arial" w:cs="Arial"/>
          <w:b/>
          <w:smallCaps/>
        </w:rPr>
        <w:t>oration du 6 décembre 1989</w:t>
      </w:r>
    </w:p>
    <w:p w14:paraId="0446CB12" w14:textId="77777777" w:rsidR="0032253C" w:rsidRDefault="0032253C" w:rsidP="00E605BD">
      <w:pPr>
        <w:ind w:left="567" w:hanging="567"/>
        <w:rPr>
          <w:rFonts w:ascii="Arial" w:hAnsi="Arial" w:cs="Arial"/>
          <w:b/>
          <w:smallCaps/>
        </w:rPr>
      </w:pPr>
    </w:p>
    <w:p w14:paraId="2AE912A9" w14:textId="77777777" w:rsidR="0032253C" w:rsidRPr="00E61109" w:rsidRDefault="0032253C" w:rsidP="00E605BD">
      <w:pPr>
        <w:ind w:left="567" w:hanging="567"/>
        <w:rPr>
          <w:rFonts w:ascii="Arial" w:hAnsi="Arial" w:cs="Arial"/>
          <w:b/>
          <w:smallCaps/>
          <w:u w:val="single"/>
        </w:rPr>
      </w:pPr>
      <w:r>
        <w:rPr>
          <w:rFonts w:ascii="Arial" w:hAnsi="Arial" w:cs="Arial"/>
          <w:b/>
          <w:smallCaps/>
        </w:rPr>
        <w:tab/>
      </w:r>
      <w:r w:rsidRPr="009A4A52">
        <w:rPr>
          <w:rFonts w:ascii="Arial" w:hAnsi="Arial" w:cs="Arial"/>
          <w:u w:val="single"/>
        </w:rPr>
        <w:t>Présentation du Centre d’éducation et d’action des femmes de Montréal (CÉAF)</w:t>
      </w:r>
    </w:p>
    <w:p w14:paraId="4A7D9BCF" w14:textId="77777777" w:rsidR="0032253C" w:rsidRDefault="0032253C" w:rsidP="00E605BD">
      <w:pPr>
        <w:ind w:left="567" w:hanging="567"/>
        <w:rPr>
          <w:rFonts w:ascii="Arial" w:hAnsi="Arial" w:cs="Arial"/>
          <w:b/>
          <w:smallCaps/>
        </w:rPr>
      </w:pPr>
      <w:r>
        <w:rPr>
          <w:rFonts w:ascii="Arial" w:hAnsi="Arial" w:cs="Arial"/>
          <w:b/>
          <w:smallCaps/>
        </w:rPr>
        <w:tab/>
      </w:r>
    </w:p>
    <w:p w14:paraId="4FCF39CD" w14:textId="31BBF553" w:rsidR="0032253C" w:rsidRDefault="0032253C">
      <w:pPr>
        <w:ind w:left="567"/>
        <w:rPr>
          <w:rFonts w:ascii="Arial" w:hAnsi="Arial" w:cs="Arial"/>
        </w:rPr>
      </w:pPr>
      <w:r>
        <w:rPr>
          <w:rFonts w:ascii="Arial" w:hAnsi="Arial" w:cs="Arial"/>
        </w:rPr>
        <w:t>La trésorière</w:t>
      </w:r>
      <w:r w:rsidR="00276B87">
        <w:rPr>
          <w:rFonts w:ascii="Arial" w:hAnsi="Arial" w:cs="Arial"/>
        </w:rPr>
        <w:t>,</w:t>
      </w:r>
      <w:r>
        <w:rPr>
          <w:rFonts w:ascii="Arial" w:hAnsi="Arial" w:cs="Arial"/>
        </w:rPr>
        <w:t xml:space="preserve"> Rama Diallo</w:t>
      </w:r>
      <w:r w:rsidR="00276B87">
        <w:rPr>
          <w:rFonts w:ascii="Arial" w:hAnsi="Arial" w:cs="Arial"/>
        </w:rPr>
        <w:t>, responsable de la condition féminine,</w:t>
      </w:r>
      <w:r>
        <w:rPr>
          <w:rFonts w:ascii="Arial" w:hAnsi="Arial" w:cs="Arial"/>
        </w:rPr>
        <w:t xml:space="preserve"> présente madame Christine Drolet, intervenante au Centre d’éducation et d’action des femmes de Montréal, ainsi que mesdames Béatrice Mercier et Pascale Thérien, respectivement stagiaire et militante au CÉAF. Celles-ci nous présentent la campagne du CÉAF contre le harcèlement de rue, dans le cadre des 12 jours d’action contre la violence envers les femmes.</w:t>
      </w:r>
    </w:p>
    <w:p w14:paraId="12BF478C" w14:textId="77777777" w:rsidR="00D479FE" w:rsidRDefault="00D479FE" w:rsidP="00E605BD">
      <w:pPr>
        <w:ind w:left="567"/>
        <w:rPr>
          <w:rFonts w:ascii="Arial" w:hAnsi="Arial" w:cs="Arial"/>
        </w:rPr>
      </w:pPr>
    </w:p>
    <w:p w14:paraId="21220590" w14:textId="77777777" w:rsidR="0032253C" w:rsidRPr="00942765" w:rsidRDefault="0032253C" w:rsidP="00E605BD">
      <w:pPr>
        <w:ind w:left="567"/>
        <w:rPr>
          <w:rFonts w:ascii="Arial" w:hAnsi="Arial" w:cs="Arial"/>
          <w:b/>
        </w:rPr>
      </w:pPr>
      <w:r w:rsidRPr="00942765">
        <w:rPr>
          <w:rFonts w:ascii="Arial" w:hAnsi="Arial" w:cs="Arial"/>
          <w:b/>
        </w:rPr>
        <w:t>Il est proposé par Sylvie Tremblay</w:t>
      </w:r>
    </w:p>
    <w:p w14:paraId="313C21A2" w14:textId="7DF01C68" w:rsidR="0032253C" w:rsidRPr="00942765" w:rsidRDefault="0032253C" w:rsidP="00E605BD">
      <w:pPr>
        <w:ind w:left="567"/>
        <w:rPr>
          <w:rFonts w:ascii="Arial" w:hAnsi="Arial" w:cs="Arial"/>
          <w:b/>
        </w:rPr>
      </w:pPr>
      <w:r w:rsidRPr="00942765">
        <w:rPr>
          <w:rFonts w:ascii="Arial" w:hAnsi="Arial" w:cs="Arial"/>
          <w:b/>
        </w:rPr>
        <w:t xml:space="preserve">Appuyé </w:t>
      </w:r>
      <w:r w:rsidR="008629FE">
        <w:rPr>
          <w:rFonts w:ascii="Arial" w:hAnsi="Arial" w:cs="Arial"/>
          <w:b/>
        </w:rPr>
        <w:t>par</w:t>
      </w:r>
      <w:r w:rsidRPr="00942765">
        <w:rPr>
          <w:rFonts w:ascii="Arial" w:hAnsi="Arial" w:cs="Arial"/>
          <w:b/>
        </w:rPr>
        <w:t xml:space="preserve"> Chantal Morin</w:t>
      </w:r>
    </w:p>
    <w:p w14:paraId="6AE2FFCB" w14:textId="77777777" w:rsidR="0032253C" w:rsidRDefault="0032253C" w:rsidP="00E605BD">
      <w:pPr>
        <w:ind w:left="567"/>
        <w:rPr>
          <w:rFonts w:ascii="Arial" w:hAnsi="Arial" w:cs="Arial"/>
        </w:rPr>
      </w:pPr>
    </w:p>
    <w:p w14:paraId="217BF493" w14:textId="77777777" w:rsidR="0032253C" w:rsidRDefault="0032253C" w:rsidP="00E605BD">
      <w:pPr>
        <w:ind w:left="567"/>
        <w:rPr>
          <w:rFonts w:ascii="Arial" w:hAnsi="Arial" w:cs="Arial"/>
        </w:rPr>
      </w:pPr>
      <w:r>
        <w:rPr>
          <w:rFonts w:ascii="Arial" w:hAnsi="Arial" w:cs="Arial"/>
        </w:rPr>
        <w:t>De recevoir le rapport.</w:t>
      </w:r>
    </w:p>
    <w:p w14:paraId="2B627F8C" w14:textId="77777777" w:rsidR="0032253C" w:rsidRDefault="0032253C" w:rsidP="00E605BD">
      <w:pPr>
        <w:ind w:left="567"/>
        <w:rPr>
          <w:rFonts w:ascii="Arial" w:hAnsi="Arial" w:cs="Arial"/>
        </w:rPr>
      </w:pPr>
    </w:p>
    <w:p w14:paraId="7CC3F705" w14:textId="77777777" w:rsidR="0032253C" w:rsidRPr="00181018" w:rsidRDefault="0032253C" w:rsidP="00E605BD">
      <w:pPr>
        <w:ind w:left="567"/>
        <w:rPr>
          <w:rFonts w:ascii="Arial" w:hAnsi="Arial" w:cs="Arial"/>
        </w:rPr>
      </w:pPr>
      <w:r>
        <w:rPr>
          <w:rFonts w:ascii="Arial" w:hAnsi="Arial" w:cs="Arial"/>
          <w:b/>
        </w:rPr>
        <w:t>ADOPTÉ</w:t>
      </w:r>
    </w:p>
    <w:p w14:paraId="04E880DE" w14:textId="77777777" w:rsidR="0032253C" w:rsidRDefault="0032253C" w:rsidP="0032253C">
      <w:pPr>
        <w:rPr>
          <w:rFonts w:ascii="Arial" w:hAnsi="Arial" w:cs="Arial"/>
          <w:b/>
          <w:smallCaps/>
        </w:rPr>
      </w:pPr>
    </w:p>
    <w:p w14:paraId="37FC938B" w14:textId="77777777" w:rsidR="00B87FEB" w:rsidRDefault="00B87FEB" w:rsidP="00B11A25">
      <w:pPr>
        <w:pStyle w:val="Paragraphedeliste"/>
        <w:spacing w:after="0" w:line="240" w:lineRule="auto"/>
        <w:ind w:left="567" w:hanging="709"/>
        <w:contextualSpacing/>
        <w:rPr>
          <w:rFonts w:ascii="Arial" w:hAnsi="Arial" w:cs="Arial"/>
          <w:b/>
          <w:smallCaps/>
          <w:sz w:val="24"/>
          <w:szCs w:val="24"/>
        </w:rPr>
      </w:pPr>
    </w:p>
    <w:p w14:paraId="1FF85A97" w14:textId="77777777" w:rsidR="0032253C" w:rsidRPr="00E61109" w:rsidRDefault="00953673" w:rsidP="00E605BD">
      <w:pPr>
        <w:ind w:left="567" w:hanging="709"/>
        <w:rPr>
          <w:rFonts w:ascii="Arial" w:hAnsi="Arial" w:cs="Arial"/>
          <w:b/>
          <w:smallCaps/>
        </w:rPr>
      </w:pPr>
      <w:r w:rsidRPr="004B6947">
        <w:rPr>
          <w:rFonts w:ascii="Arial" w:hAnsi="Arial" w:cs="Arial"/>
          <w:b/>
          <w:smallCaps/>
        </w:rPr>
        <w:t xml:space="preserve">13. </w:t>
      </w:r>
      <w:r w:rsidRPr="004B6947">
        <w:rPr>
          <w:rFonts w:ascii="Arial" w:hAnsi="Arial" w:cs="Arial"/>
          <w:b/>
          <w:smallCaps/>
        </w:rPr>
        <w:tab/>
      </w:r>
      <w:r w:rsidR="0032253C" w:rsidRPr="00E61109">
        <w:rPr>
          <w:rFonts w:ascii="Arial" w:hAnsi="Arial" w:cs="Arial"/>
          <w:b/>
          <w:smallCaps/>
        </w:rPr>
        <w:t>Présentation des états financiers au 30 juin 2019</w:t>
      </w:r>
      <w:r w:rsidR="0032253C">
        <w:rPr>
          <w:rFonts w:ascii="Arial" w:hAnsi="Arial" w:cs="Arial"/>
          <w:b/>
          <w:smallCaps/>
        </w:rPr>
        <w:t>/Rapport du comité de surveillance</w:t>
      </w:r>
    </w:p>
    <w:p w14:paraId="15B8249B" w14:textId="77777777" w:rsidR="0032253C" w:rsidRDefault="0032253C" w:rsidP="00E605BD">
      <w:pPr>
        <w:ind w:left="567"/>
        <w:contextualSpacing/>
        <w:rPr>
          <w:rFonts w:ascii="Arial" w:hAnsi="Arial" w:cs="Arial"/>
        </w:rPr>
      </w:pPr>
    </w:p>
    <w:p w14:paraId="5461084D" w14:textId="67CD1092" w:rsidR="0032253C" w:rsidRPr="003F07CB" w:rsidRDefault="0032253C" w:rsidP="00E605BD">
      <w:pPr>
        <w:spacing w:after="160" w:line="259" w:lineRule="auto"/>
        <w:ind w:left="567"/>
        <w:contextualSpacing/>
        <w:rPr>
          <w:rFonts w:ascii="Arial" w:hAnsi="Arial" w:cs="Arial"/>
        </w:rPr>
      </w:pPr>
      <w:r w:rsidRPr="003F07CB">
        <w:rPr>
          <w:rFonts w:ascii="Arial" w:hAnsi="Arial" w:cs="Arial"/>
        </w:rPr>
        <w:t>L</w:t>
      </w:r>
      <w:r>
        <w:rPr>
          <w:rFonts w:ascii="Arial" w:hAnsi="Arial" w:cs="Arial"/>
        </w:rPr>
        <w:t>a</w:t>
      </w:r>
      <w:r w:rsidRPr="003F07CB">
        <w:rPr>
          <w:rFonts w:ascii="Arial" w:hAnsi="Arial" w:cs="Arial"/>
        </w:rPr>
        <w:t xml:space="preserve"> trésori</w:t>
      </w:r>
      <w:r>
        <w:rPr>
          <w:rFonts w:ascii="Arial" w:hAnsi="Arial" w:cs="Arial"/>
        </w:rPr>
        <w:t>ère</w:t>
      </w:r>
      <w:r w:rsidRPr="003F07CB">
        <w:rPr>
          <w:rFonts w:ascii="Arial" w:hAnsi="Arial" w:cs="Arial"/>
        </w:rPr>
        <w:t xml:space="preserve"> du conseil central, </w:t>
      </w:r>
      <w:r>
        <w:rPr>
          <w:rFonts w:ascii="Arial" w:hAnsi="Arial" w:cs="Arial"/>
        </w:rPr>
        <w:t>Ramatoulaye Diallo</w:t>
      </w:r>
      <w:r w:rsidRPr="003F07CB">
        <w:rPr>
          <w:rFonts w:ascii="Arial" w:hAnsi="Arial" w:cs="Arial"/>
        </w:rPr>
        <w:t xml:space="preserve">, invite le comité de surveillance à se joindre à </w:t>
      </w:r>
      <w:r>
        <w:rPr>
          <w:rFonts w:ascii="Arial" w:hAnsi="Arial" w:cs="Arial"/>
        </w:rPr>
        <w:t>elle</w:t>
      </w:r>
      <w:r w:rsidRPr="003F07CB">
        <w:rPr>
          <w:rFonts w:ascii="Arial" w:hAnsi="Arial" w:cs="Arial"/>
        </w:rPr>
        <w:t xml:space="preserve"> pour la présentation des états financiers. Après avoir présenté les états financiers au 30 juin 201</w:t>
      </w:r>
      <w:r>
        <w:rPr>
          <w:rFonts w:ascii="Arial" w:hAnsi="Arial" w:cs="Arial"/>
        </w:rPr>
        <w:t>9</w:t>
      </w:r>
      <w:r w:rsidRPr="003F07CB">
        <w:rPr>
          <w:rFonts w:ascii="Arial" w:hAnsi="Arial" w:cs="Arial"/>
        </w:rPr>
        <w:t xml:space="preserve">, </w:t>
      </w:r>
      <w:r>
        <w:rPr>
          <w:rFonts w:ascii="Arial" w:hAnsi="Arial" w:cs="Arial"/>
        </w:rPr>
        <w:t>Alain-Guy Côté</w:t>
      </w:r>
      <w:r w:rsidR="007666A9">
        <w:rPr>
          <w:rFonts w:ascii="Arial" w:hAnsi="Arial" w:cs="Arial"/>
        </w:rPr>
        <w:t>, membre du comité de surveillance,</w:t>
      </w:r>
      <w:r w:rsidRPr="003F07CB">
        <w:rPr>
          <w:rFonts w:ascii="Arial" w:hAnsi="Arial" w:cs="Arial"/>
        </w:rPr>
        <w:t xml:space="preserve"> fait la lecture du rapport du comité. </w:t>
      </w:r>
    </w:p>
    <w:p w14:paraId="29886271" w14:textId="77777777" w:rsidR="0032253C" w:rsidRPr="003F07CB" w:rsidRDefault="0032253C" w:rsidP="00E605BD">
      <w:pPr>
        <w:ind w:left="567"/>
        <w:rPr>
          <w:rFonts w:ascii="Arial" w:hAnsi="Arial" w:cs="Arial"/>
        </w:rPr>
      </w:pPr>
    </w:p>
    <w:p w14:paraId="7035552D" w14:textId="77777777" w:rsidR="0032253C" w:rsidRPr="003F07CB" w:rsidRDefault="0032253C" w:rsidP="00E605BD">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ind w:left="567" w:right="-278"/>
        <w:jc w:val="both"/>
        <w:rPr>
          <w:rFonts w:ascii="Arial" w:hAnsi="Arial" w:cs="Arial"/>
          <w:b/>
          <w:lang w:val="fr-CA"/>
        </w:rPr>
      </w:pPr>
      <w:r w:rsidRPr="003F07CB">
        <w:rPr>
          <w:rFonts w:ascii="Arial" w:hAnsi="Arial" w:cs="Arial"/>
          <w:b/>
          <w:lang w:val="fr-CA"/>
        </w:rPr>
        <w:t xml:space="preserve">Il est proposé par </w:t>
      </w:r>
      <w:r>
        <w:rPr>
          <w:rFonts w:ascii="Arial" w:hAnsi="Arial" w:cs="Arial"/>
          <w:b/>
          <w:lang w:val="fr-CA"/>
        </w:rPr>
        <w:t>Olivier Aubry</w:t>
      </w:r>
    </w:p>
    <w:p w14:paraId="49118E2B" w14:textId="77777777" w:rsidR="0032253C" w:rsidRPr="003F07CB" w:rsidRDefault="0032253C" w:rsidP="00E605BD">
      <w:pPr>
        <w:tabs>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8"/>
          <w:tab w:val="left" w:pos="10206"/>
          <w:tab w:val="left" w:pos="10772"/>
          <w:tab w:val="left" w:pos="11340"/>
        </w:tabs>
        <w:ind w:left="567" w:right="-278"/>
        <w:jc w:val="both"/>
        <w:rPr>
          <w:rFonts w:ascii="Arial" w:hAnsi="Arial" w:cs="Arial"/>
          <w:b/>
          <w:lang w:val="fr-CA"/>
        </w:rPr>
      </w:pPr>
      <w:r w:rsidRPr="003F07CB">
        <w:rPr>
          <w:rFonts w:ascii="Arial" w:hAnsi="Arial" w:cs="Arial"/>
          <w:b/>
          <w:lang w:val="fr-CA"/>
        </w:rPr>
        <w:t xml:space="preserve">Appuyé par </w:t>
      </w:r>
      <w:r>
        <w:rPr>
          <w:rFonts w:ascii="Arial" w:hAnsi="Arial" w:cs="Arial"/>
          <w:b/>
          <w:lang w:val="fr-CA"/>
        </w:rPr>
        <w:t>Mathieu Lafontaine</w:t>
      </w:r>
    </w:p>
    <w:p w14:paraId="4187D3F9" w14:textId="77777777" w:rsidR="0032253C" w:rsidRPr="003F07CB" w:rsidRDefault="0032253C" w:rsidP="00E605BD">
      <w:pPr>
        <w:tabs>
          <w:tab w:val="num" w:pos="709"/>
        </w:tabs>
        <w:spacing w:beforeLines="40" w:before="96"/>
        <w:ind w:left="567"/>
        <w:rPr>
          <w:rFonts w:ascii="Arial" w:hAnsi="Arial" w:cs="Arial"/>
          <w:b/>
        </w:rPr>
      </w:pPr>
    </w:p>
    <w:p w14:paraId="12DBD4D2" w14:textId="77777777" w:rsidR="0032253C" w:rsidRPr="003F07CB" w:rsidRDefault="0032253C" w:rsidP="00E605BD">
      <w:pPr>
        <w:tabs>
          <w:tab w:val="left" w:pos="720"/>
        </w:tabs>
        <w:ind w:left="567" w:right="-278"/>
        <w:rPr>
          <w:rFonts w:ascii="Arial" w:hAnsi="Arial" w:cs="Arial"/>
          <w:lang w:val="fr-CA"/>
        </w:rPr>
      </w:pPr>
      <w:r w:rsidRPr="003F07CB">
        <w:rPr>
          <w:rFonts w:ascii="Arial" w:hAnsi="Arial" w:cs="Arial"/>
          <w:lang w:val="fr-CA"/>
        </w:rPr>
        <w:t xml:space="preserve">De recevoir le rapport du comité de surveillance sur les finances, lequel recommande l’adoption des </w:t>
      </w:r>
      <w:r>
        <w:rPr>
          <w:rFonts w:ascii="Arial" w:hAnsi="Arial" w:cs="Arial"/>
          <w:lang w:val="fr-CA"/>
        </w:rPr>
        <w:t>états financiers au 30 juin 2019</w:t>
      </w:r>
      <w:r w:rsidRPr="003F07CB">
        <w:rPr>
          <w:rFonts w:ascii="Arial" w:hAnsi="Arial" w:cs="Arial"/>
          <w:lang w:val="fr-CA"/>
        </w:rPr>
        <w:t>.</w:t>
      </w:r>
    </w:p>
    <w:p w14:paraId="16803C35" w14:textId="77777777" w:rsidR="0032253C" w:rsidRPr="003F07CB" w:rsidRDefault="0032253C" w:rsidP="00E605BD">
      <w:pPr>
        <w:tabs>
          <w:tab w:val="left" w:pos="720"/>
        </w:tabs>
        <w:ind w:left="567" w:right="-278"/>
        <w:rPr>
          <w:rFonts w:ascii="Arial" w:hAnsi="Arial" w:cs="Arial"/>
          <w:lang w:val="fr-CA"/>
        </w:rPr>
      </w:pPr>
    </w:p>
    <w:p w14:paraId="50926E68" w14:textId="77777777" w:rsidR="0032253C" w:rsidRPr="003F07CB" w:rsidRDefault="0032253C" w:rsidP="00E605BD">
      <w:pPr>
        <w:tabs>
          <w:tab w:val="left" w:pos="720"/>
        </w:tabs>
        <w:ind w:left="567" w:right="-278"/>
        <w:rPr>
          <w:rFonts w:ascii="Arial" w:hAnsi="Arial" w:cs="Arial"/>
          <w:b/>
          <w:lang w:val="fr-CA"/>
        </w:rPr>
      </w:pPr>
      <w:r w:rsidRPr="003F07CB">
        <w:rPr>
          <w:rFonts w:ascii="Arial" w:hAnsi="Arial" w:cs="Arial"/>
          <w:b/>
          <w:lang w:val="fr-CA"/>
        </w:rPr>
        <w:t>A</w:t>
      </w:r>
      <w:r>
        <w:rPr>
          <w:rFonts w:ascii="Arial" w:hAnsi="Arial" w:cs="Arial"/>
          <w:b/>
          <w:smallCaps/>
          <w:lang w:val="fr-CA"/>
        </w:rPr>
        <w:t>dopté</w:t>
      </w:r>
    </w:p>
    <w:p w14:paraId="1CA26B9E" w14:textId="77777777" w:rsidR="0032253C" w:rsidRPr="003F07CB" w:rsidRDefault="0032253C" w:rsidP="0032253C">
      <w:pPr>
        <w:tabs>
          <w:tab w:val="left" w:pos="720"/>
        </w:tabs>
        <w:ind w:left="709" w:right="-278"/>
        <w:rPr>
          <w:rFonts w:ascii="Arial" w:hAnsi="Arial" w:cs="Arial"/>
          <w:lang w:val="fr-CA"/>
        </w:rPr>
      </w:pPr>
    </w:p>
    <w:p w14:paraId="1E074C17" w14:textId="7F7EB265" w:rsidR="0032253C" w:rsidRPr="003F07CB" w:rsidRDefault="0032253C" w:rsidP="00E605BD">
      <w:pPr>
        <w:ind w:left="567"/>
        <w:rPr>
          <w:rFonts w:ascii="Arial" w:hAnsi="Arial" w:cs="Arial"/>
          <w:lang w:val="fr-CA"/>
        </w:rPr>
      </w:pPr>
      <w:r w:rsidRPr="003F07CB">
        <w:rPr>
          <w:rFonts w:ascii="Arial" w:hAnsi="Arial" w:cs="Arial"/>
          <w:lang w:val="fr-CA"/>
        </w:rPr>
        <w:t>En terminant, l</w:t>
      </w:r>
      <w:r>
        <w:rPr>
          <w:rFonts w:ascii="Arial" w:hAnsi="Arial" w:cs="Arial"/>
          <w:lang w:val="fr-CA"/>
        </w:rPr>
        <w:t>a</w:t>
      </w:r>
      <w:r w:rsidRPr="003F07CB">
        <w:rPr>
          <w:rFonts w:ascii="Arial" w:hAnsi="Arial" w:cs="Arial"/>
          <w:lang w:val="fr-CA"/>
        </w:rPr>
        <w:t xml:space="preserve"> trésori</w:t>
      </w:r>
      <w:r>
        <w:rPr>
          <w:rFonts w:ascii="Arial" w:hAnsi="Arial" w:cs="Arial"/>
          <w:lang w:val="fr-CA"/>
        </w:rPr>
        <w:t>ère</w:t>
      </w:r>
      <w:r w:rsidRPr="003F07CB">
        <w:rPr>
          <w:rFonts w:ascii="Arial" w:hAnsi="Arial" w:cs="Arial"/>
          <w:lang w:val="fr-CA"/>
        </w:rPr>
        <w:t xml:space="preserve"> </w:t>
      </w:r>
      <w:r>
        <w:rPr>
          <w:rFonts w:ascii="Arial" w:hAnsi="Arial" w:cs="Arial"/>
          <w:lang w:val="fr-CA"/>
        </w:rPr>
        <w:t>Rama Diallo</w:t>
      </w:r>
      <w:r w:rsidRPr="003F07CB">
        <w:rPr>
          <w:rFonts w:ascii="Arial" w:hAnsi="Arial" w:cs="Arial"/>
          <w:lang w:val="fr-CA"/>
        </w:rPr>
        <w:t xml:space="preserve"> remercie le</w:t>
      </w:r>
      <w:r>
        <w:rPr>
          <w:rFonts w:ascii="Arial" w:hAnsi="Arial" w:cs="Arial"/>
          <w:lang w:val="fr-CA"/>
        </w:rPr>
        <w:t>s membres du</w:t>
      </w:r>
      <w:r w:rsidRPr="003F07CB">
        <w:rPr>
          <w:rFonts w:ascii="Arial" w:hAnsi="Arial" w:cs="Arial"/>
          <w:lang w:val="fr-CA"/>
        </w:rPr>
        <w:t xml:space="preserve"> comité de surveillance et souligne leur bon travail.</w:t>
      </w:r>
    </w:p>
    <w:p w14:paraId="55BE57A5" w14:textId="1EC5002C" w:rsidR="00953673" w:rsidRDefault="00953673" w:rsidP="00B11A25">
      <w:pPr>
        <w:pStyle w:val="Paragraphedeliste"/>
        <w:spacing w:after="0" w:line="240" w:lineRule="auto"/>
        <w:ind w:left="567" w:hanging="709"/>
        <w:contextualSpacing/>
        <w:rPr>
          <w:rFonts w:ascii="Arial" w:hAnsi="Arial" w:cs="Arial"/>
          <w:b/>
          <w:smallCaps/>
          <w:sz w:val="24"/>
          <w:szCs w:val="24"/>
        </w:rPr>
      </w:pPr>
    </w:p>
    <w:p w14:paraId="198807B1" w14:textId="77777777" w:rsidR="004B6947" w:rsidRPr="005D21C4" w:rsidRDefault="004B6947" w:rsidP="004B6947">
      <w:pPr>
        <w:ind w:left="709" w:hanging="142"/>
        <w:contextualSpacing/>
        <w:rPr>
          <w:rFonts w:ascii="Arial" w:hAnsi="Arial" w:cs="Arial"/>
          <w:b/>
          <w:smallCaps/>
          <w:sz w:val="22"/>
          <w:szCs w:val="22"/>
          <w:lang w:val="fr-CA" w:eastAsia="fr-CA"/>
        </w:rPr>
      </w:pPr>
    </w:p>
    <w:p w14:paraId="69E966D0" w14:textId="5A5584D0" w:rsidR="007666A9" w:rsidRDefault="007666A9" w:rsidP="00E605BD">
      <w:pPr>
        <w:pStyle w:val="Paragraphedeliste"/>
        <w:numPr>
          <w:ilvl w:val="0"/>
          <w:numId w:val="44"/>
        </w:numPr>
        <w:ind w:left="567" w:hanging="709"/>
        <w:contextualSpacing/>
        <w:rPr>
          <w:rFonts w:ascii="Arial" w:hAnsi="Arial" w:cs="Arial"/>
          <w:b/>
          <w:smallCaps/>
        </w:rPr>
      </w:pPr>
      <w:r w:rsidRPr="00E61109">
        <w:rPr>
          <w:rFonts w:ascii="Arial" w:hAnsi="Arial" w:cs="Arial"/>
          <w:b/>
          <w:smallCaps/>
        </w:rPr>
        <w:t>100</w:t>
      </w:r>
      <w:r w:rsidRPr="00E61109">
        <w:rPr>
          <w:rFonts w:ascii="Arial" w:hAnsi="Arial" w:cs="Arial"/>
          <w:b/>
          <w:smallCaps/>
          <w:vertAlign w:val="superscript"/>
        </w:rPr>
        <w:t xml:space="preserve">e </w:t>
      </w:r>
      <w:r w:rsidRPr="00E61109">
        <w:rPr>
          <w:rFonts w:ascii="Arial" w:hAnsi="Arial" w:cs="Arial"/>
          <w:b/>
          <w:smallCaps/>
        </w:rPr>
        <w:t>anniversaire du CCMM‒CSN</w:t>
      </w:r>
    </w:p>
    <w:p w14:paraId="3A1A1BF2" w14:textId="77777777" w:rsidR="007666A9" w:rsidRDefault="007666A9" w:rsidP="00E605BD">
      <w:pPr>
        <w:pStyle w:val="Paragraphedeliste"/>
        <w:ind w:left="567"/>
        <w:contextualSpacing/>
        <w:rPr>
          <w:rFonts w:ascii="Arial" w:hAnsi="Arial" w:cs="Arial"/>
          <w:sz w:val="24"/>
          <w:szCs w:val="24"/>
        </w:rPr>
      </w:pPr>
    </w:p>
    <w:p w14:paraId="16AED959" w14:textId="12361900" w:rsidR="007666A9" w:rsidRDefault="007666A9" w:rsidP="00E605BD">
      <w:pPr>
        <w:pStyle w:val="Paragraphedeliste"/>
        <w:spacing w:after="0" w:line="240" w:lineRule="auto"/>
        <w:ind w:left="567"/>
        <w:contextualSpacing/>
        <w:rPr>
          <w:rFonts w:ascii="Arial" w:hAnsi="Arial" w:cs="Arial"/>
          <w:sz w:val="24"/>
          <w:szCs w:val="24"/>
        </w:rPr>
      </w:pPr>
      <w:r>
        <w:rPr>
          <w:rFonts w:ascii="Arial" w:hAnsi="Arial" w:cs="Arial"/>
          <w:sz w:val="24"/>
          <w:szCs w:val="24"/>
        </w:rPr>
        <w:t xml:space="preserve">Bertrand Guibord, secrétaire général, invite les </w:t>
      </w:r>
      <w:proofErr w:type="spellStart"/>
      <w:r>
        <w:rPr>
          <w:rFonts w:ascii="Arial" w:hAnsi="Arial" w:cs="Arial"/>
          <w:sz w:val="24"/>
          <w:szCs w:val="24"/>
        </w:rPr>
        <w:t>délégué-es</w:t>
      </w:r>
      <w:proofErr w:type="spellEnd"/>
      <w:r>
        <w:rPr>
          <w:rFonts w:ascii="Arial" w:hAnsi="Arial" w:cs="Arial"/>
          <w:sz w:val="24"/>
          <w:szCs w:val="24"/>
        </w:rPr>
        <w:t xml:space="preserve"> à réserver la date du 20 février 2020 à leur agenda pour la célébration du 100</w:t>
      </w:r>
      <w:r w:rsidRPr="00276300">
        <w:rPr>
          <w:rFonts w:ascii="Arial" w:hAnsi="Arial" w:cs="Arial"/>
          <w:sz w:val="24"/>
          <w:szCs w:val="24"/>
          <w:vertAlign w:val="superscript"/>
        </w:rPr>
        <w:t>e</w:t>
      </w:r>
      <w:r>
        <w:rPr>
          <w:rFonts w:ascii="Arial" w:hAnsi="Arial" w:cs="Arial"/>
          <w:sz w:val="24"/>
          <w:szCs w:val="24"/>
        </w:rPr>
        <w:t xml:space="preserve"> anniversaire du conseil central, qui servira d’événement de lancement aux célébrations du centenaire.</w:t>
      </w:r>
    </w:p>
    <w:p w14:paraId="4CD4FB48" w14:textId="77777777" w:rsidR="007666A9" w:rsidRDefault="007666A9" w:rsidP="00E605BD">
      <w:pPr>
        <w:pStyle w:val="Paragraphedeliste"/>
        <w:spacing w:after="0" w:line="240" w:lineRule="auto"/>
        <w:ind w:left="567"/>
        <w:contextualSpacing/>
        <w:rPr>
          <w:rFonts w:ascii="Arial" w:hAnsi="Arial" w:cs="Arial"/>
          <w:sz w:val="24"/>
          <w:szCs w:val="24"/>
        </w:rPr>
      </w:pPr>
    </w:p>
    <w:p w14:paraId="21B8CBBB" w14:textId="77777777" w:rsidR="007666A9" w:rsidRPr="00E61109" w:rsidRDefault="007666A9" w:rsidP="00E605BD">
      <w:pPr>
        <w:pStyle w:val="Paragraphedeliste"/>
        <w:spacing w:after="0" w:line="240" w:lineRule="auto"/>
        <w:ind w:left="567"/>
        <w:contextualSpacing/>
        <w:rPr>
          <w:rFonts w:ascii="Arial" w:hAnsi="Arial" w:cs="Arial"/>
          <w:sz w:val="24"/>
          <w:szCs w:val="24"/>
        </w:rPr>
      </w:pPr>
      <w:r>
        <w:rPr>
          <w:rFonts w:ascii="Arial" w:hAnsi="Arial" w:cs="Arial"/>
          <w:sz w:val="24"/>
          <w:szCs w:val="24"/>
        </w:rPr>
        <w:t>Le projet de livre avance bien, nous avons parlé à l’éditeur aujourd’hui. Le livre devrait paraître autour du 1</w:t>
      </w:r>
      <w:r w:rsidRPr="00C01F91">
        <w:rPr>
          <w:rFonts w:ascii="Arial" w:hAnsi="Arial" w:cs="Arial"/>
          <w:sz w:val="24"/>
          <w:szCs w:val="24"/>
          <w:vertAlign w:val="superscript"/>
        </w:rPr>
        <w:t>er</w:t>
      </w:r>
      <w:r>
        <w:rPr>
          <w:rFonts w:ascii="Arial" w:hAnsi="Arial" w:cs="Arial"/>
          <w:sz w:val="24"/>
          <w:szCs w:val="24"/>
        </w:rPr>
        <w:t xml:space="preserve"> mai 2020.</w:t>
      </w:r>
    </w:p>
    <w:p w14:paraId="5C160171" w14:textId="77777777" w:rsidR="007666A9" w:rsidRDefault="007666A9" w:rsidP="004B6947">
      <w:pPr>
        <w:pStyle w:val="Paragraphedeliste"/>
        <w:spacing w:after="0" w:line="240" w:lineRule="auto"/>
        <w:ind w:left="567" w:hanging="709"/>
        <w:contextualSpacing/>
        <w:rPr>
          <w:rFonts w:ascii="Arial" w:hAnsi="Arial" w:cs="Arial"/>
          <w:b/>
          <w:smallCaps/>
          <w:sz w:val="24"/>
          <w:szCs w:val="24"/>
        </w:rPr>
      </w:pPr>
    </w:p>
    <w:p w14:paraId="5E9A9D2A" w14:textId="77777777" w:rsidR="007666A9" w:rsidRDefault="007666A9" w:rsidP="004B6947">
      <w:pPr>
        <w:pStyle w:val="Paragraphedeliste"/>
        <w:spacing w:after="0" w:line="240" w:lineRule="auto"/>
        <w:ind w:left="567" w:hanging="709"/>
        <w:contextualSpacing/>
        <w:rPr>
          <w:rFonts w:ascii="Arial" w:hAnsi="Arial" w:cs="Arial"/>
          <w:b/>
          <w:smallCaps/>
          <w:sz w:val="24"/>
          <w:szCs w:val="24"/>
        </w:rPr>
      </w:pPr>
    </w:p>
    <w:p w14:paraId="129BE034" w14:textId="6DBD1871" w:rsidR="004B6947" w:rsidRPr="00E605BD" w:rsidRDefault="004B6947" w:rsidP="00E605BD">
      <w:pPr>
        <w:pStyle w:val="Paragraphedeliste"/>
        <w:numPr>
          <w:ilvl w:val="0"/>
          <w:numId w:val="43"/>
        </w:numPr>
        <w:ind w:left="567" w:hanging="709"/>
        <w:contextualSpacing/>
        <w:rPr>
          <w:rFonts w:ascii="Arial" w:hAnsi="Arial" w:cs="Arial"/>
          <w:b/>
          <w:smallCaps/>
        </w:rPr>
      </w:pPr>
      <w:r w:rsidRPr="00E605BD">
        <w:rPr>
          <w:rFonts w:ascii="Arial" w:hAnsi="Arial" w:cs="Arial"/>
          <w:b/>
          <w:smallCaps/>
        </w:rPr>
        <w:t>Divers</w:t>
      </w:r>
    </w:p>
    <w:p w14:paraId="5BBB7E9F" w14:textId="3ABDDCFC" w:rsidR="004878DA" w:rsidRPr="00E605BD" w:rsidRDefault="004878DA" w:rsidP="00E605BD">
      <w:pPr>
        <w:pStyle w:val="Paragraphedeliste"/>
        <w:spacing w:after="0" w:line="240" w:lineRule="auto"/>
        <w:ind w:left="927"/>
        <w:contextualSpacing/>
        <w:rPr>
          <w:rFonts w:ascii="Arial" w:hAnsi="Arial" w:cs="Arial"/>
          <w:sz w:val="24"/>
          <w:szCs w:val="24"/>
        </w:rPr>
      </w:pPr>
    </w:p>
    <w:p w14:paraId="6D5EB73D" w14:textId="44B72F04" w:rsidR="007666A9" w:rsidRPr="00E605BD" w:rsidRDefault="007666A9" w:rsidP="00276B87">
      <w:pPr>
        <w:pStyle w:val="Paragraphedeliste"/>
        <w:numPr>
          <w:ilvl w:val="0"/>
          <w:numId w:val="42"/>
        </w:numPr>
        <w:spacing w:after="0" w:line="240" w:lineRule="auto"/>
        <w:ind w:left="851" w:hanging="284"/>
        <w:rPr>
          <w:rFonts w:ascii="Arial" w:hAnsi="Arial" w:cs="Arial"/>
          <w:sz w:val="24"/>
          <w:szCs w:val="24"/>
        </w:rPr>
      </w:pPr>
      <w:r w:rsidRPr="00E605BD">
        <w:rPr>
          <w:rFonts w:ascii="Arial" w:hAnsi="Arial" w:cs="Arial"/>
          <w:sz w:val="24"/>
          <w:szCs w:val="24"/>
        </w:rPr>
        <w:t>36</w:t>
      </w:r>
      <w:r w:rsidRPr="00E605BD">
        <w:rPr>
          <w:rFonts w:ascii="Arial" w:hAnsi="Arial" w:cs="Arial"/>
          <w:sz w:val="24"/>
          <w:szCs w:val="24"/>
          <w:vertAlign w:val="superscript"/>
        </w:rPr>
        <w:t>e</w:t>
      </w:r>
      <w:r w:rsidRPr="00E605BD">
        <w:rPr>
          <w:rFonts w:ascii="Arial" w:hAnsi="Arial" w:cs="Arial"/>
          <w:sz w:val="24"/>
          <w:szCs w:val="24"/>
        </w:rPr>
        <w:t xml:space="preserve"> édition de la campagne</w:t>
      </w:r>
      <w:r w:rsidR="00F05FEE" w:rsidRPr="00E605BD">
        <w:rPr>
          <w:rFonts w:ascii="Arial" w:hAnsi="Arial" w:cs="Arial"/>
          <w:sz w:val="24"/>
          <w:szCs w:val="24"/>
        </w:rPr>
        <w:t xml:space="preserve"> de l’Accueil Bonneau</w:t>
      </w:r>
      <w:r w:rsidRPr="00E605BD">
        <w:rPr>
          <w:rFonts w:ascii="Arial" w:hAnsi="Arial" w:cs="Arial"/>
          <w:sz w:val="24"/>
          <w:szCs w:val="24"/>
        </w:rPr>
        <w:t xml:space="preserve"> </w:t>
      </w:r>
      <w:r w:rsidRPr="00E605BD">
        <w:rPr>
          <w:rFonts w:ascii="Arial" w:hAnsi="Arial" w:cs="Arial"/>
          <w:i/>
          <w:sz w:val="24"/>
          <w:szCs w:val="24"/>
        </w:rPr>
        <w:t>C’est Noël pour tout le monde</w:t>
      </w:r>
      <w:r w:rsidR="00F05FEE" w:rsidRPr="00E605BD">
        <w:rPr>
          <w:rFonts w:ascii="Arial" w:hAnsi="Arial" w:cs="Arial"/>
          <w:i/>
          <w:sz w:val="24"/>
          <w:szCs w:val="24"/>
        </w:rPr>
        <w:t>.</w:t>
      </w:r>
    </w:p>
    <w:p w14:paraId="42938159" w14:textId="77777777" w:rsidR="00276B87" w:rsidRPr="00E605BD" w:rsidRDefault="00276B87" w:rsidP="00E605BD">
      <w:pPr>
        <w:pStyle w:val="Paragraphedeliste"/>
        <w:spacing w:after="0" w:line="240" w:lineRule="auto"/>
        <w:ind w:left="851"/>
        <w:rPr>
          <w:rFonts w:ascii="Arial" w:hAnsi="Arial" w:cs="Arial"/>
          <w:sz w:val="24"/>
          <w:szCs w:val="24"/>
        </w:rPr>
      </w:pPr>
    </w:p>
    <w:p w14:paraId="65A89791" w14:textId="508434D6" w:rsidR="007666A9" w:rsidRDefault="00276B87" w:rsidP="00276B87">
      <w:pPr>
        <w:pStyle w:val="Paragraphedeliste"/>
        <w:numPr>
          <w:ilvl w:val="0"/>
          <w:numId w:val="42"/>
        </w:numPr>
        <w:spacing w:after="0" w:line="240" w:lineRule="auto"/>
        <w:ind w:left="851" w:hanging="284"/>
        <w:rPr>
          <w:rFonts w:ascii="Arial" w:hAnsi="Arial" w:cs="Arial"/>
          <w:sz w:val="24"/>
          <w:szCs w:val="24"/>
        </w:rPr>
      </w:pPr>
      <w:r>
        <w:rPr>
          <w:rFonts w:ascii="Arial" w:hAnsi="Arial" w:cs="Arial"/>
          <w:sz w:val="24"/>
          <w:szCs w:val="24"/>
        </w:rPr>
        <w:t xml:space="preserve">Avis d’élection : </w:t>
      </w:r>
      <w:r w:rsidR="007666A9" w:rsidRPr="00E605BD">
        <w:rPr>
          <w:rFonts w:ascii="Arial" w:hAnsi="Arial" w:cs="Arial"/>
          <w:sz w:val="24"/>
          <w:szCs w:val="24"/>
        </w:rPr>
        <w:t xml:space="preserve">Il y aura une élection pour des </w:t>
      </w:r>
      <w:proofErr w:type="spellStart"/>
      <w:r w:rsidR="007666A9" w:rsidRPr="00E605BD">
        <w:rPr>
          <w:rFonts w:ascii="Arial" w:hAnsi="Arial" w:cs="Arial"/>
          <w:sz w:val="24"/>
          <w:szCs w:val="24"/>
        </w:rPr>
        <w:t>délégué-es</w:t>
      </w:r>
      <w:proofErr w:type="spellEnd"/>
      <w:r w:rsidR="007666A9" w:rsidRPr="00E605BD">
        <w:rPr>
          <w:rFonts w:ascii="Arial" w:hAnsi="Arial" w:cs="Arial"/>
          <w:sz w:val="24"/>
          <w:szCs w:val="24"/>
        </w:rPr>
        <w:t xml:space="preserve"> substituts </w:t>
      </w:r>
      <w:r w:rsidR="00F05FEE" w:rsidRPr="00E605BD">
        <w:rPr>
          <w:rFonts w:ascii="Arial" w:hAnsi="Arial" w:cs="Arial"/>
          <w:sz w:val="24"/>
          <w:szCs w:val="24"/>
        </w:rPr>
        <w:t xml:space="preserve">du conseil central </w:t>
      </w:r>
      <w:r w:rsidR="007666A9" w:rsidRPr="00E605BD">
        <w:rPr>
          <w:rFonts w:ascii="Arial" w:hAnsi="Arial" w:cs="Arial"/>
          <w:sz w:val="24"/>
          <w:szCs w:val="24"/>
        </w:rPr>
        <w:t>au conseil confédéral lors de la prochaine assemblée générale.</w:t>
      </w:r>
    </w:p>
    <w:p w14:paraId="7AEBD5B9" w14:textId="77777777" w:rsidR="00276B87" w:rsidRPr="00E605BD" w:rsidRDefault="00276B87" w:rsidP="00E605BD">
      <w:pPr>
        <w:rPr>
          <w:rFonts w:ascii="Arial" w:hAnsi="Arial" w:cs="Arial"/>
        </w:rPr>
      </w:pPr>
    </w:p>
    <w:p w14:paraId="0FCB91FC" w14:textId="798295B5" w:rsidR="007666A9" w:rsidRDefault="007666A9" w:rsidP="00276B87">
      <w:pPr>
        <w:pStyle w:val="Paragraphedeliste"/>
        <w:numPr>
          <w:ilvl w:val="0"/>
          <w:numId w:val="42"/>
        </w:numPr>
        <w:spacing w:after="0" w:line="240" w:lineRule="auto"/>
        <w:ind w:left="851" w:hanging="284"/>
        <w:rPr>
          <w:rFonts w:ascii="Arial" w:hAnsi="Arial" w:cs="Arial"/>
          <w:sz w:val="24"/>
          <w:szCs w:val="24"/>
        </w:rPr>
      </w:pPr>
      <w:r w:rsidRPr="00E605BD">
        <w:rPr>
          <w:rFonts w:ascii="Arial" w:hAnsi="Arial" w:cs="Arial"/>
          <w:sz w:val="24"/>
          <w:szCs w:val="24"/>
        </w:rPr>
        <w:t>Cartes postales du Collectif pour un Québec sans pauvreté</w:t>
      </w:r>
      <w:r w:rsidR="00276B87">
        <w:rPr>
          <w:rFonts w:ascii="Arial" w:hAnsi="Arial" w:cs="Arial"/>
          <w:sz w:val="24"/>
          <w:szCs w:val="24"/>
        </w:rPr>
        <w:t>.</w:t>
      </w:r>
    </w:p>
    <w:p w14:paraId="21B63C98" w14:textId="77777777" w:rsidR="00276B87" w:rsidRPr="00E605BD" w:rsidRDefault="00276B87" w:rsidP="00E605BD">
      <w:pPr>
        <w:rPr>
          <w:rFonts w:ascii="Arial" w:hAnsi="Arial" w:cs="Arial"/>
        </w:rPr>
      </w:pPr>
    </w:p>
    <w:p w14:paraId="0FAC3123" w14:textId="1FBEF552" w:rsidR="007666A9" w:rsidRDefault="00F05FEE" w:rsidP="00276B87">
      <w:pPr>
        <w:pStyle w:val="Paragraphedeliste"/>
        <w:numPr>
          <w:ilvl w:val="0"/>
          <w:numId w:val="42"/>
        </w:numPr>
        <w:spacing w:after="0" w:line="240" w:lineRule="auto"/>
        <w:ind w:left="851" w:hanging="284"/>
        <w:rPr>
          <w:rFonts w:ascii="Arial" w:hAnsi="Arial" w:cs="Arial"/>
          <w:sz w:val="24"/>
          <w:szCs w:val="24"/>
        </w:rPr>
      </w:pPr>
      <w:r w:rsidRPr="00E605BD">
        <w:rPr>
          <w:rFonts w:ascii="Arial" w:hAnsi="Arial" w:cs="Arial"/>
          <w:sz w:val="24"/>
          <w:szCs w:val="24"/>
        </w:rPr>
        <w:t xml:space="preserve">Il est rappelé que le </w:t>
      </w:r>
      <w:r w:rsidR="007666A9" w:rsidRPr="00E605BD">
        <w:rPr>
          <w:rFonts w:ascii="Arial" w:hAnsi="Arial" w:cs="Arial"/>
          <w:sz w:val="24"/>
          <w:szCs w:val="24"/>
        </w:rPr>
        <w:t>Marathon d’écriture d’Amnistie internationale se poursuit jusqu’au 31 janvier 2020</w:t>
      </w:r>
      <w:r w:rsidRPr="00E605BD">
        <w:rPr>
          <w:rFonts w:ascii="Arial" w:hAnsi="Arial" w:cs="Arial"/>
          <w:sz w:val="24"/>
          <w:szCs w:val="24"/>
        </w:rPr>
        <w:t>.</w:t>
      </w:r>
    </w:p>
    <w:p w14:paraId="7BD60E4C" w14:textId="77777777" w:rsidR="00276B87" w:rsidRPr="00E605BD" w:rsidRDefault="00276B87" w:rsidP="00E605BD">
      <w:pPr>
        <w:rPr>
          <w:rFonts w:ascii="Arial" w:hAnsi="Arial" w:cs="Arial"/>
        </w:rPr>
      </w:pPr>
    </w:p>
    <w:p w14:paraId="5BE5D538" w14:textId="3A8ECD32" w:rsidR="007666A9" w:rsidRDefault="007666A9" w:rsidP="00276B87">
      <w:pPr>
        <w:pStyle w:val="Paragraphedeliste"/>
        <w:numPr>
          <w:ilvl w:val="0"/>
          <w:numId w:val="42"/>
        </w:numPr>
        <w:spacing w:after="0" w:line="240" w:lineRule="auto"/>
        <w:ind w:left="851" w:hanging="284"/>
        <w:rPr>
          <w:rFonts w:ascii="Arial" w:hAnsi="Arial" w:cs="Arial"/>
          <w:sz w:val="24"/>
          <w:szCs w:val="24"/>
        </w:rPr>
      </w:pPr>
      <w:r w:rsidRPr="00E605BD">
        <w:rPr>
          <w:rFonts w:ascii="Arial" w:hAnsi="Arial" w:cs="Arial"/>
          <w:sz w:val="24"/>
          <w:szCs w:val="24"/>
        </w:rPr>
        <w:t xml:space="preserve">Martin Renaud invite les </w:t>
      </w:r>
      <w:proofErr w:type="spellStart"/>
      <w:r w:rsidRPr="00E605BD">
        <w:rPr>
          <w:rFonts w:ascii="Arial" w:hAnsi="Arial" w:cs="Arial"/>
          <w:sz w:val="24"/>
          <w:szCs w:val="24"/>
        </w:rPr>
        <w:t>délégué-es</w:t>
      </w:r>
      <w:proofErr w:type="spellEnd"/>
      <w:r w:rsidRPr="00E605BD">
        <w:rPr>
          <w:rFonts w:ascii="Arial" w:hAnsi="Arial" w:cs="Arial"/>
          <w:sz w:val="24"/>
          <w:szCs w:val="24"/>
        </w:rPr>
        <w:t xml:space="preserve"> à envoyer un courriel, à écrire une lettre au ministre du Travail</w:t>
      </w:r>
      <w:r w:rsidR="008629FE">
        <w:rPr>
          <w:rFonts w:ascii="Arial" w:hAnsi="Arial" w:cs="Arial"/>
          <w:sz w:val="24"/>
          <w:szCs w:val="24"/>
        </w:rPr>
        <w:t>,</w:t>
      </w:r>
      <w:r w:rsidRPr="00E605BD">
        <w:rPr>
          <w:rFonts w:ascii="Arial" w:hAnsi="Arial" w:cs="Arial"/>
          <w:sz w:val="24"/>
          <w:szCs w:val="24"/>
        </w:rPr>
        <w:t xml:space="preserve"> ou à appeler notre </w:t>
      </w:r>
      <w:proofErr w:type="spellStart"/>
      <w:r w:rsidRPr="00E605BD">
        <w:rPr>
          <w:rFonts w:ascii="Arial" w:hAnsi="Arial" w:cs="Arial"/>
          <w:sz w:val="24"/>
          <w:szCs w:val="24"/>
        </w:rPr>
        <w:t>député</w:t>
      </w:r>
      <w:r w:rsidR="00276B87">
        <w:rPr>
          <w:rFonts w:ascii="Arial" w:hAnsi="Arial" w:cs="Arial"/>
          <w:sz w:val="24"/>
          <w:szCs w:val="24"/>
        </w:rPr>
        <w:noBreakHyphen/>
        <w:t>e</w:t>
      </w:r>
      <w:proofErr w:type="spellEnd"/>
      <w:r w:rsidR="00276B87">
        <w:rPr>
          <w:rFonts w:ascii="Arial" w:hAnsi="Arial" w:cs="Arial"/>
          <w:sz w:val="24"/>
          <w:szCs w:val="24"/>
        </w:rPr>
        <w:t xml:space="preserve"> </w:t>
      </w:r>
      <w:r w:rsidRPr="00E605BD">
        <w:rPr>
          <w:rFonts w:ascii="Arial" w:hAnsi="Arial" w:cs="Arial"/>
          <w:sz w:val="24"/>
          <w:szCs w:val="24"/>
        </w:rPr>
        <w:t>provincial dans le cadre de la campagne 5-10-15. Il y aura également une journée d’ateliers ce samedi 7 décembre, de 12</w:t>
      </w:r>
      <w:r w:rsidR="00F05FEE" w:rsidRPr="00E605BD">
        <w:rPr>
          <w:rFonts w:ascii="Arial" w:hAnsi="Arial" w:cs="Arial"/>
          <w:sz w:val="24"/>
          <w:szCs w:val="24"/>
        </w:rPr>
        <w:t> </w:t>
      </w:r>
      <w:r w:rsidRPr="00E605BD">
        <w:rPr>
          <w:rFonts w:ascii="Arial" w:hAnsi="Arial" w:cs="Arial"/>
          <w:sz w:val="24"/>
          <w:szCs w:val="24"/>
        </w:rPr>
        <w:t>h</w:t>
      </w:r>
      <w:r w:rsidR="00F05FEE" w:rsidRPr="00E605BD">
        <w:rPr>
          <w:rFonts w:ascii="Arial" w:hAnsi="Arial" w:cs="Arial"/>
          <w:sz w:val="24"/>
          <w:szCs w:val="24"/>
        </w:rPr>
        <w:t> </w:t>
      </w:r>
      <w:r w:rsidRPr="00E605BD">
        <w:rPr>
          <w:rFonts w:ascii="Arial" w:hAnsi="Arial" w:cs="Arial"/>
          <w:sz w:val="24"/>
          <w:szCs w:val="24"/>
        </w:rPr>
        <w:t>30 à 15</w:t>
      </w:r>
      <w:r w:rsidR="00F05FEE" w:rsidRPr="00E605BD">
        <w:rPr>
          <w:rFonts w:ascii="Arial" w:hAnsi="Arial" w:cs="Arial"/>
          <w:sz w:val="24"/>
          <w:szCs w:val="24"/>
        </w:rPr>
        <w:t> </w:t>
      </w:r>
      <w:r w:rsidRPr="00E605BD">
        <w:rPr>
          <w:rFonts w:ascii="Arial" w:hAnsi="Arial" w:cs="Arial"/>
          <w:sz w:val="24"/>
          <w:szCs w:val="24"/>
        </w:rPr>
        <w:t>h</w:t>
      </w:r>
      <w:r w:rsidR="00F05FEE" w:rsidRPr="00E605BD">
        <w:rPr>
          <w:rFonts w:ascii="Arial" w:hAnsi="Arial" w:cs="Arial"/>
          <w:sz w:val="24"/>
          <w:szCs w:val="24"/>
        </w:rPr>
        <w:t> </w:t>
      </w:r>
      <w:r w:rsidRPr="00E605BD">
        <w:rPr>
          <w:rFonts w:ascii="Arial" w:hAnsi="Arial" w:cs="Arial"/>
          <w:sz w:val="24"/>
          <w:szCs w:val="24"/>
        </w:rPr>
        <w:t>30 sur le salaire minimum à 15</w:t>
      </w:r>
      <w:r w:rsidR="00F05FEE" w:rsidRPr="00E605BD">
        <w:rPr>
          <w:rFonts w:ascii="Arial" w:hAnsi="Arial" w:cs="Arial"/>
          <w:sz w:val="24"/>
          <w:szCs w:val="24"/>
        </w:rPr>
        <w:t> </w:t>
      </w:r>
      <w:r w:rsidRPr="00E605BD">
        <w:rPr>
          <w:rFonts w:ascii="Arial" w:hAnsi="Arial" w:cs="Arial"/>
          <w:sz w:val="24"/>
          <w:szCs w:val="24"/>
        </w:rPr>
        <w:t xml:space="preserve">$ </w:t>
      </w:r>
      <w:r w:rsidR="00F05FEE" w:rsidRPr="00E605BD">
        <w:rPr>
          <w:rFonts w:ascii="Arial" w:hAnsi="Arial" w:cs="Arial"/>
          <w:sz w:val="24"/>
          <w:szCs w:val="24"/>
        </w:rPr>
        <w:t xml:space="preserve">l’heure, </w:t>
      </w:r>
      <w:r w:rsidRPr="00E605BD">
        <w:rPr>
          <w:rFonts w:ascii="Arial" w:hAnsi="Arial" w:cs="Arial"/>
          <w:sz w:val="24"/>
          <w:szCs w:val="24"/>
        </w:rPr>
        <w:t>en lien avec l’immigration. La journée est organisée par le Centre des travailleuses et travailleurs immigrants et aura lieu à la CSN.</w:t>
      </w:r>
    </w:p>
    <w:p w14:paraId="74A2667B" w14:textId="77777777" w:rsidR="00276B87" w:rsidRPr="00E605BD" w:rsidRDefault="00276B87" w:rsidP="00E605BD">
      <w:pPr>
        <w:rPr>
          <w:rFonts w:ascii="Arial" w:hAnsi="Arial" w:cs="Arial"/>
        </w:rPr>
      </w:pPr>
    </w:p>
    <w:p w14:paraId="0D12732E" w14:textId="36D5B1C5" w:rsidR="00276B87" w:rsidRPr="00E605BD" w:rsidRDefault="007666A9" w:rsidP="00236385">
      <w:pPr>
        <w:pStyle w:val="Paragraphedeliste"/>
        <w:numPr>
          <w:ilvl w:val="0"/>
          <w:numId w:val="42"/>
        </w:numPr>
        <w:spacing w:after="0" w:line="240" w:lineRule="auto"/>
        <w:ind w:left="851" w:hanging="284"/>
        <w:rPr>
          <w:rFonts w:ascii="Arial" w:hAnsi="Arial" w:cs="Arial"/>
        </w:rPr>
      </w:pPr>
      <w:r w:rsidRPr="00E605BD">
        <w:rPr>
          <w:rFonts w:ascii="Arial" w:hAnsi="Arial" w:cs="Arial"/>
          <w:sz w:val="24"/>
          <w:szCs w:val="24"/>
        </w:rPr>
        <w:t xml:space="preserve">Jonathan Grenier invite les </w:t>
      </w:r>
      <w:proofErr w:type="spellStart"/>
      <w:r w:rsidRPr="00E605BD">
        <w:rPr>
          <w:rFonts w:ascii="Arial" w:hAnsi="Arial" w:cs="Arial"/>
          <w:sz w:val="24"/>
          <w:szCs w:val="24"/>
        </w:rPr>
        <w:t>délégué-es</w:t>
      </w:r>
      <w:proofErr w:type="spellEnd"/>
      <w:r w:rsidRPr="00E605BD">
        <w:rPr>
          <w:rFonts w:ascii="Arial" w:hAnsi="Arial" w:cs="Arial"/>
          <w:sz w:val="24"/>
          <w:szCs w:val="24"/>
        </w:rPr>
        <w:t xml:space="preserve"> à participer au 5 à 7 du comité jeunes qui aura lieu le 16 janvier. Les personnes de plus de 35 ans sont bienvenues si elles sont accompagnées d’un jeune de leur syndicat. </w:t>
      </w:r>
    </w:p>
    <w:p w14:paraId="3F1196FA" w14:textId="77777777" w:rsidR="00D479FE" w:rsidRPr="00E605BD" w:rsidRDefault="00D479FE" w:rsidP="00E605BD">
      <w:pPr>
        <w:rPr>
          <w:rFonts w:ascii="Arial" w:hAnsi="Arial" w:cs="Arial"/>
        </w:rPr>
      </w:pPr>
    </w:p>
    <w:p w14:paraId="5ACB7333" w14:textId="2AFB69D2" w:rsidR="007666A9" w:rsidRDefault="007666A9" w:rsidP="00276B87">
      <w:pPr>
        <w:pStyle w:val="Paragraphedeliste"/>
        <w:numPr>
          <w:ilvl w:val="0"/>
          <w:numId w:val="42"/>
        </w:numPr>
        <w:spacing w:after="0" w:line="240" w:lineRule="auto"/>
        <w:ind w:left="851" w:hanging="284"/>
        <w:rPr>
          <w:rFonts w:ascii="Arial" w:hAnsi="Arial" w:cs="Arial"/>
          <w:sz w:val="24"/>
          <w:szCs w:val="24"/>
        </w:rPr>
      </w:pPr>
      <w:r w:rsidRPr="00E605BD">
        <w:rPr>
          <w:rFonts w:ascii="Arial" w:hAnsi="Arial" w:cs="Arial"/>
          <w:sz w:val="24"/>
          <w:szCs w:val="24"/>
        </w:rPr>
        <w:t>Bertrand rappelle que tout le monde est invité à rester à la fin de l’AG pour le verre de l’amitié</w:t>
      </w:r>
      <w:r w:rsidR="00276B87">
        <w:rPr>
          <w:rFonts w:ascii="Arial" w:hAnsi="Arial" w:cs="Arial"/>
          <w:sz w:val="24"/>
          <w:szCs w:val="24"/>
        </w:rPr>
        <w:t>.</w:t>
      </w:r>
    </w:p>
    <w:p w14:paraId="0A1779C1" w14:textId="77777777" w:rsidR="00276B87" w:rsidRPr="00E605BD" w:rsidRDefault="00276B87" w:rsidP="00E605BD">
      <w:pPr>
        <w:rPr>
          <w:rFonts w:ascii="Arial" w:hAnsi="Arial" w:cs="Arial"/>
        </w:rPr>
      </w:pPr>
    </w:p>
    <w:p w14:paraId="4A0F5B2C" w14:textId="435613BA" w:rsidR="007666A9" w:rsidRDefault="007666A9" w:rsidP="00276B87">
      <w:pPr>
        <w:pStyle w:val="Paragraphedeliste"/>
        <w:numPr>
          <w:ilvl w:val="0"/>
          <w:numId w:val="42"/>
        </w:numPr>
        <w:spacing w:after="0" w:line="240" w:lineRule="auto"/>
        <w:ind w:left="851" w:hanging="284"/>
        <w:rPr>
          <w:rFonts w:ascii="Arial" w:hAnsi="Arial" w:cs="Arial"/>
          <w:sz w:val="24"/>
          <w:szCs w:val="24"/>
        </w:rPr>
      </w:pPr>
      <w:r w:rsidRPr="00E605BD">
        <w:rPr>
          <w:rFonts w:ascii="Arial" w:hAnsi="Arial" w:cs="Arial"/>
          <w:sz w:val="24"/>
          <w:szCs w:val="24"/>
        </w:rPr>
        <w:t>Le trophée est remis à l’équipe championne d’ensachage de condoms 2019.</w:t>
      </w:r>
    </w:p>
    <w:p w14:paraId="583FAB6C" w14:textId="77777777" w:rsidR="00276B87" w:rsidRPr="00E605BD" w:rsidRDefault="00276B87" w:rsidP="00E605BD">
      <w:pPr>
        <w:rPr>
          <w:rFonts w:ascii="Arial" w:hAnsi="Arial" w:cs="Arial"/>
        </w:rPr>
      </w:pPr>
    </w:p>
    <w:p w14:paraId="4A297330" w14:textId="1AC73A7E" w:rsidR="007666A9" w:rsidRPr="00E605BD" w:rsidRDefault="00F05FEE" w:rsidP="00E605BD">
      <w:pPr>
        <w:pStyle w:val="Paragraphedeliste"/>
        <w:numPr>
          <w:ilvl w:val="0"/>
          <w:numId w:val="42"/>
        </w:numPr>
        <w:spacing w:after="0" w:line="240" w:lineRule="auto"/>
        <w:ind w:left="851" w:hanging="284"/>
        <w:rPr>
          <w:rFonts w:ascii="Arial" w:hAnsi="Arial" w:cs="Arial"/>
          <w:sz w:val="24"/>
          <w:szCs w:val="24"/>
        </w:rPr>
      </w:pPr>
      <w:r w:rsidRPr="00E605BD">
        <w:rPr>
          <w:rFonts w:ascii="Arial" w:hAnsi="Arial" w:cs="Arial"/>
          <w:sz w:val="24"/>
          <w:szCs w:val="24"/>
        </w:rPr>
        <w:t xml:space="preserve">La présidente, au nom du conseil central, souhaite </w:t>
      </w:r>
      <w:r w:rsidR="00276B87">
        <w:rPr>
          <w:rFonts w:ascii="Arial" w:hAnsi="Arial" w:cs="Arial"/>
          <w:sz w:val="24"/>
          <w:szCs w:val="24"/>
        </w:rPr>
        <w:t>de Joyeuses Fêtes à toutes et à tous.</w:t>
      </w:r>
    </w:p>
    <w:p w14:paraId="20D3833E" w14:textId="77777777" w:rsidR="007666A9" w:rsidRPr="00E605BD" w:rsidRDefault="007666A9" w:rsidP="00E605BD">
      <w:pPr>
        <w:pStyle w:val="Paragraphedeliste"/>
        <w:spacing w:after="0" w:line="240" w:lineRule="auto"/>
        <w:ind w:left="927"/>
        <w:contextualSpacing/>
        <w:rPr>
          <w:rFonts w:ascii="Arial" w:hAnsi="Arial" w:cs="Arial"/>
          <w:sz w:val="24"/>
          <w:szCs w:val="24"/>
        </w:rPr>
      </w:pPr>
    </w:p>
    <w:p w14:paraId="01370B93" w14:textId="6C255737" w:rsidR="00B65559" w:rsidRPr="00276B87" w:rsidRDefault="00B65559">
      <w:pPr>
        <w:ind w:left="567"/>
        <w:rPr>
          <w:rFonts w:ascii="Arial" w:eastAsiaTheme="minorHAnsi" w:hAnsi="Arial" w:cs="Arial"/>
          <w:b/>
          <w:lang w:val="fr-CA"/>
        </w:rPr>
      </w:pPr>
      <w:r w:rsidRPr="00276B87">
        <w:rPr>
          <w:rFonts w:ascii="Arial" w:eastAsiaTheme="minorHAnsi" w:hAnsi="Arial" w:cs="Arial"/>
          <w:b/>
          <w:lang w:val="fr-CA"/>
        </w:rPr>
        <w:t>Levée de l’assemblée</w:t>
      </w:r>
    </w:p>
    <w:p w14:paraId="7CF04D5E" w14:textId="77777777" w:rsidR="00B65559" w:rsidRPr="00276B87" w:rsidRDefault="00B65559">
      <w:pPr>
        <w:ind w:left="567"/>
        <w:rPr>
          <w:rFonts w:ascii="Arial" w:eastAsiaTheme="minorHAnsi" w:hAnsi="Arial" w:cs="Arial"/>
          <w:b/>
        </w:rPr>
      </w:pPr>
    </w:p>
    <w:p w14:paraId="25444828" w14:textId="71EB216E" w:rsidR="004B6947" w:rsidRPr="00276B87" w:rsidRDefault="004B6947">
      <w:pPr>
        <w:ind w:left="567"/>
        <w:rPr>
          <w:rFonts w:ascii="Arial" w:eastAsiaTheme="minorHAnsi" w:hAnsi="Arial" w:cs="Arial"/>
          <w:b/>
        </w:rPr>
      </w:pPr>
      <w:r w:rsidRPr="00276B87">
        <w:rPr>
          <w:rFonts w:ascii="Arial" w:eastAsiaTheme="minorHAnsi" w:hAnsi="Arial" w:cs="Arial"/>
          <w:b/>
        </w:rPr>
        <w:t xml:space="preserve">Il est proposé par </w:t>
      </w:r>
      <w:r w:rsidR="00B65559" w:rsidRPr="00276B87">
        <w:rPr>
          <w:rFonts w:ascii="Arial" w:eastAsiaTheme="minorHAnsi" w:hAnsi="Arial" w:cs="Arial"/>
          <w:b/>
        </w:rPr>
        <w:t>Chantal Morin</w:t>
      </w:r>
    </w:p>
    <w:p w14:paraId="7A67944F" w14:textId="68515D5C" w:rsidR="004B6947" w:rsidRPr="00276B87" w:rsidRDefault="004B6947">
      <w:pPr>
        <w:ind w:left="567"/>
        <w:rPr>
          <w:rFonts w:ascii="Arial" w:eastAsiaTheme="minorHAnsi" w:hAnsi="Arial" w:cs="Arial"/>
        </w:rPr>
      </w:pPr>
      <w:r w:rsidRPr="00276B87">
        <w:rPr>
          <w:rFonts w:ascii="Arial" w:eastAsiaTheme="minorHAnsi" w:hAnsi="Arial" w:cs="Arial"/>
          <w:b/>
        </w:rPr>
        <w:t xml:space="preserve">Appuyé par </w:t>
      </w:r>
      <w:r w:rsidR="00B65559" w:rsidRPr="00276B87">
        <w:rPr>
          <w:rFonts w:ascii="Arial" w:eastAsiaTheme="minorHAnsi" w:hAnsi="Arial" w:cs="Arial"/>
          <w:b/>
        </w:rPr>
        <w:t>Marie-Thérèse Charron</w:t>
      </w:r>
    </w:p>
    <w:p w14:paraId="1E60AB40" w14:textId="7D967A35" w:rsidR="004B6947" w:rsidRPr="00276B87" w:rsidRDefault="004B6947">
      <w:pPr>
        <w:ind w:left="567"/>
        <w:rPr>
          <w:rFonts w:ascii="Arial" w:eastAsiaTheme="minorHAnsi" w:hAnsi="Arial" w:cs="Arial"/>
        </w:rPr>
      </w:pPr>
    </w:p>
    <w:p w14:paraId="10DB482E" w14:textId="6958366F" w:rsidR="004B6947" w:rsidRPr="00276B87" w:rsidRDefault="004B6947">
      <w:pPr>
        <w:ind w:left="567"/>
        <w:rPr>
          <w:rFonts w:ascii="Arial" w:eastAsiaTheme="minorHAnsi" w:hAnsi="Arial" w:cs="Arial"/>
        </w:rPr>
      </w:pPr>
      <w:r w:rsidRPr="00276B87">
        <w:rPr>
          <w:rFonts w:ascii="Arial" w:eastAsiaTheme="minorHAnsi" w:hAnsi="Arial" w:cs="Arial"/>
        </w:rPr>
        <w:t>De lever l’assemblée.</w:t>
      </w:r>
    </w:p>
    <w:p w14:paraId="782D2925" w14:textId="77907510" w:rsidR="004B6947" w:rsidRPr="00276B87" w:rsidRDefault="004B6947">
      <w:pPr>
        <w:ind w:left="567"/>
        <w:rPr>
          <w:rFonts w:ascii="Arial" w:eastAsiaTheme="minorHAnsi" w:hAnsi="Arial" w:cs="Arial"/>
        </w:rPr>
      </w:pPr>
    </w:p>
    <w:p w14:paraId="7BE7D421" w14:textId="0CD9CAFE" w:rsidR="004B6947" w:rsidRPr="00276B87" w:rsidRDefault="004B6947">
      <w:pPr>
        <w:ind w:left="567"/>
        <w:rPr>
          <w:rFonts w:ascii="Arial" w:eastAsiaTheme="minorHAnsi" w:hAnsi="Arial" w:cs="Arial"/>
          <w:b/>
          <w:smallCaps/>
        </w:rPr>
      </w:pPr>
      <w:r w:rsidRPr="00276B87">
        <w:rPr>
          <w:rFonts w:ascii="Arial" w:eastAsiaTheme="minorHAnsi" w:hAnsi="Arial" w:cs="Arial"/>
          <w:b/>
          <w:smallCaps/>
        </w:rPr>
        <w:t>Adopté</w:t>
      </w:r>
    </w:p>
    <w:p w14:paraId="48FB053C" w14:textId="603E3B91" w:rsidR="009A2CDE" w:rsidRPr="00E605BD" w:rsidRDefault="009A2CDE" w:rsidP="00E605BD">
      <w:pPr>
        <w:tabs>
          <w:tab w:val="left" w:pos="284"/>
        </w:tabs>
        <w:ind w:left="567" w:right="-240" w:hanging="142"/>
        <w:contextualSpacing/>
        <w:rPr>
          <w:rFonts w:ascii="Arial" w:hAnsi="Arial" w:cs="Arial"/>
          <w:b/>
          <w:smallCaps/>
          <w:lang w:val="fr-CA" w:eastAsia="fr-CA"/>
        </w:rPr>
      </w:pPr>
    </w:p>
    <w:p w14:paraId="2CF02FA3" w14:textId="14778DC2" w:rsidR="004B078D" w:rsidRPr="00276B87" w:rsidRDefault="004B078D" w:rsidP="00276B87">
      <w:pPr>
        <w:ind w:left="720" w:hanging="153"/>
        <w:jc w:val="both"/>
        <w:rPr>
          <w:rFonts w:ascii="Arial" w:hAnsi="Arial" w:cs="Arial"/>
        </w:rPr>
      </w:pPr>
      <w:r w:rsidRPr="00276B87">
        <w:rPr>
          <w:rFonts w:ascii="Arial" w:hAnsi="Arial" w:cs="Arial"/>
        </w:rPr>
        <w:t>La réunion est levée à 2</w:t>
      </w:r>
      <w:r w:rsidR="00B65559" w:rsidRPr="00276B87">
        <w:rPr>
          <w:rFonts w:ascii="Arial" w:hAnsi="Arial" w:cs="Arial"/>
        </w:rPr>
        <w:t>1</w:t>
      </w:r>
      <w:r w:rsidRPr="00276B87">
        <w:rPr>
          <w:rFonts w:ascii="Arial" w:hAnsi="Arial" w:cs="Arial"/>
        </w:rPr>
        <w:t xml:space="preserve"> h </w:t>
      </w:r>
      <w:r w:rsidR="00276B87">
        <w:rPr>
          <w:rFonts w:ascii="Arial" w:hAnsi="Arial" w:cs="Arial"/>
        </w:rPr>
        <w:t>17</w:t>
      </w:r>
      <w:r w:rsidRPr="00276B87">
        <w:rPr>
          <w:rFonts w:ascii="Arial" w:hAnsi="Arial" w:cs="Arial"/>
        </w:rPr>
        <w:t>.</w:t>
      </w:r>
    </w:p>
    <w:p w14:paraId="156053C3" w14:textId="77777777" w:rsidR="004B078D" w:rsidRPr="00276B87" w:rsidRDefault="004B078D">
      <w:pPr>
        <w:ind w:left="720" w:hanging="720"/>
        <w:jc w:val="both"/>
        <w:rPr>
          <w:rFonts w:ascii="Arial" w:hAnsi="Arial" w:cs="Arial"/>
        </w:rPr>
      </w:pPr>
    </w:p>
    <w:p w14:paraId="2B7A279F" w14:textId="281D2CD1" w:rsidR="004B078D" w:rsidRPr="00276B87" w:rsidRDefault="004B078D">
      <w:pPr>
        <w:ind w:left="720" w:hanging="720"/>
        <w:jc w:val="both"/>
        <w:rPr>
          <w:rFonts w:ascii="Arial" w:hAnsi="Arial" w:cs="Arial"/>
        </w:rPr>
      </w:pPr>
    </w:p>
    <w:p w14:paraId="5D87A6CB" w14:textId="77777777" w:rsidR="00D525E1" w:rsidRPr="00276B87" w:rsidRDefault="00D525E1">
      <w:pPr>
        <w:ind w:left="720" w:hanging="720"/>
        <w:jc w:val="both"/>
        <w:rPr>
          <w:rFonts w:ascii="Arial" w:hAnsi="Arial" w:cs="Arial"/>
        </w:rPr>
      </w:pPr>
    </w:p>
    <w:p w14:paraId="4432CB22" w14:textId="7BDFBA6A" w:rsidR="004B078D" w:rsidRPr="00276B87" w:rsidRDefault="004B078D">
      <w:pPr>
        <w:rPr>
          <w:rFonts w:ascii="Arial" w:hAnsi="Arial" w:cs="Arial"/>
        </w:rPr>
      </w:pPr>
      <w:r w:rsidRPr="00276B87">
        <w:rPr>
          <w:rFonts w:ascii="Arial" w:hAnsi="Arial" w:cs="Arial"/>
        </w:rPr>
        <w:t>Dominique Daigneault</w:t>
      </w:r>
      <w:r w:rsidRPr="00276B87">
        <w:rPr>
          <w:rFonts w:ascii="Arial" w:hAnsi="Arial" w:cs="Arial"/>
        </w:rPr>
        <w:tab/>
      </w:r>
      <w:r w:rsidRPr="00276B87">
        <w:rPr>
          <w:rFonts w:ascii="Arial" w:hAnsi="Arial" w:cs="Arial"/>
        </w:rPr>
        <w:tab/>
      </w:r>
      <w:r w:rsidRPr="00276B87">
        <w:rPr>
          <w:rFonts w:ascii="Arial" w:hAnsi="Arial" w:cs="Arial"/>
        </w:rPr>
        <w:tab/>
      </w:r>
      <w:r w:rsidRPr="00276B87">
        <w:rPr>
          <w:rFonts w:ascii="Arial" w:hAnsi="Arial" w:cs="Arial"/>
        </w:rPr>
        <w:tab/>
      </w:r>
      <w:r w:rsidRPr="00276B87">
        <w:rPr>
          <w:rFonts w:ascii="Arial" w:hAnsi="Arial" w:cs="Arial"/>
        </w:rPr>
        <w:tab/>
      </w:r>
      <w:r w:rsidRPr="00276B87">
        <w:rPr>
          <w:rFonts w:ascii="Arial" w:hAnsi="Arial" w:cs="Arial"/>
        </w:rPr>
        <w:tab/>
      </w:r>
      <w:r w:rsidRPr="00276B87">
        <w:rPr>
          <w:rFonts w:ascii="Arial" w:hAnsi="Arial" w:cs="Arial"/>
        </w:rPr>
        <w:tab/>
        <w:t xml:space="preserve">    Bertrand Guibord</w:t>
      </w:r>
    </w:p>
    <w:p w14:paraId="6BA7A7D2" w14:textId="718963B1" w:rsidR="004B078D" w:rsidRPr="00276B87" w:rsidRDefault="004B078D">
      <w:pPr>
        <w:rPr>
          <w:rFonts w:ascii="Arial" w:hAnsi="Arial" w:cs="Arial"/>
        </w:rPr>
      </w:pPr>
      <w:r w:rsidRPr="00276B87">
        <w:rPr>
          <w:rFonts w:ascii="Arial" w:hAnsi="Arial" w:cs="Arial"/>
        </w:rPr>
        <w:t>Présidente</w:t>
      </w:r>
      <w:r w:rsidRPr="00276B87">
        <w:rPr>
          <w:rFonts w:ascii="Arial" w:hAnsi="Arial" w:cs="Arial"/>
        </w:rPr>
        <w:tab/>
      </w:r>
      <w:r w:rsidRPr="00276B87">
        <w:rPr>
          <w:rFonts w:ascii="Arial" w:hAnsi="Arial" w:cs="Arial"/>
        </w:rPr>
        <w:tab/>
      </w:r>
      <w:r w:rsidRPr="00276B87">
        <w:rPr>
          <w:rFonts w:ascii="Arial" w:hAnsi="Arial" w:cs="Arial"/>
        </w:rPr>
        <w:tab/>
      </w:r>
      <w:r w:rsidRPr="00276B87">
        <w:rPr>
          <w:rFonts w:ascii="Arial" w:hAnsi="Arial" w:cs="Arial"/>
        </w:rPr>
        <w:tab/>
      </w:r>
      <w:r w:rsidRPr="00276B87">
        <w:rPr>
          <w:rFonts w:ascii="Arial" w:hAnsi="Arial" w:cs="Arial"/>
        </w:rPr>
        <w:tab/>
      </w:r>
      <w:r w:rsidRPr="00276B87">
        <w:rPr>
          <w:rFonts w:ascii="Arial" w:hAnsi="Arial" w:cs="Arial"/>
        </w:rPr>
        <w:tab/>
      </w:r>
      <w:r w:rsidRPr="00276B87">
        <w:rPr>
          <w:rFonts w:ascii="Arial" w:hAnsi="Arial" w:cs="Arial"/>
        </w:rPr>
        <w:tab/>
      </w:r>
      <w:r w:rsidRPr="00276B87">
        <w:rPr>
          <w:rFonts w:ascii="Arial" w:hAnsi="Arial" w:cs="Arial"/>
        </w:rPr>
        <w:tab/>
        <w:t xml:space="preserve"> </w:t>
      </w:r>
      <w:proofErr w:type="gramStart"/>
      <w:r w:rsidRPr="00276B87">
        <w:rPr>
          <w:rFonts w:ascii="Arial" w:hAnsi="Arial" w:cs="Arial"/>
        </w:rPr>
        <w:tab/>
        <w:t xml:space="preserve">  Secrétaire</w:t>
      </w:r>
      <w:proofErr w:type="gramEnd"/>
      <w:r w:rsidRPr="00276B87">
        <w:rPr>
          <w:rFonts w:ascii="Arial" w:hAnsi="Arial" w:cs="Arial"/>
        </w:rPr>
        <w:t xml:space="preserve"> général </w:t>
      </w:r>
    </w:p>
    <w:p w14:paraId="19DE26A4" w14:textId="77777777" w:rsidR="004B078D" w:rsidRDefault="004B078D" w:rsidP="004B078D">
      <w:pPr>
        <w:ind w:left="720"/>
        <w:rPr>
          <w:rFonts w:ascii="Arial" w:hAnsi="Arial" w:cs="Arial"/>
        </w:rPr>
      </w:pPr>
    </w:p>
    <w:p w14:paraId="7A7D2516" w14:textId="3B26A3F1" w:rsidR="004B078D" w:rsidRDefault="003364BD" w:rsidP="00F04FF7">
      <w:pPr>
        <w:ind w:left="720" w:hanging="720"/>
        <w:rPr>
          <w:rFonts w:ascii="Arial" w:hAnsi="Arial" w:cs="Arial"/>
        </w:rPr>
      </w:pPr>
      <w:r>
        <w:rPr>
          <w:rFonts w:ascii="Arial" w:hAnsi="Arial" w:cs="Arial"/>
        </w:rPr>
        <w:pict w14:anchorId="4362860E">
          <v:rect id="_x0000_i1025" style="width:448.35pt;height:.5pt" o:hrpct="989" o:hralign="center" o:hrstd="t" o:hr="t" fillcolor="#a0a0a0" stroked="f"/>
        </w:pict>
      </w:r>
    </w:p>
    <w:p w14:paraId="2E04B015" w14:textId="77777777" w:rsidR="004B078D" w:rsidRDefault="004B078D" w:rsidP="004B078D">
      <w:pPr>
        <w:ind w:left="720"/>
        <w:rPr>
          <w:rFonts w:ascii="Arial" w:hAnsi="Arial" w:cs="Arial"/>
        </w:rPr>
      </w:pPr>
    </w:p>
    <w:p w14:paraId="7CD32629" w14:textId="3475E99B" w:rsidR="00576FB8" w:rsidRDefault="004B078D" w:rsidP="00576FB8">
      <w:pPr>
        <w:rPr>
          <w:rFonts w:ascii="Calibri" w:hAnsi="Calibri"/>
          <w:sz w:val="22"/>
          <w:szCs w:val="22"/>
          <w:lang w:val="fr-CA" w:eastAsia="en-US"/>
        </w:rPr>
      </w:pPr>
      <w:r w:rsidRPr="00F878B8">
        <w:rPr>
          <w:rFonts w:ascii="Arial" w:hAnsi="Arial" w:cs="Arial"/>
          <w:i/>
          <w:sz w:val="20"/>
          <w:szCs w:val="20"/>
        </w:rPr>
        <w:t xml:space="preserve">Nombre de </w:t>
      </w:r>
      <w:proofErr w:type="spellStart"/>
      <w:r w:rsidRPr="00F878B8">
        <w:rPr>
          <w:rFonts w:ascii="Arial" w:hAnsi="Arial" w:cs="Arial"/>
          <w:i/>
          <w:sz w:val="20"/>
          <w:szCs w:val="20"/>
        </w:rPr>
        <w:t>délégué-es</w:t>
      </w:r>
      <w:proofErr w:type="spellEnd"/>
      <w:r w:rsidRPr="00F878B8">
        <w:rPr>
          <w:rFonts w:ascii="Arial" w:hAnsi="Arial" w:cs="Arial"/>
          <w:i/>
          <w:sz w:val="20"/>
          <w:szCs w:val="20"/>
        </w:rPr>
        <w:t xml:space="preserve"> à l’assemblée : </w:t>
      </w:r>
      <w:r w:rsidR="00A34C7B">
        <w:rPr>
          <w:rFonts w:ascii="Calibri" w:hAnsi="Calibri"/>
          <w:sz w:val="22"/>
          <w:szCs w:val="22"/>
        </w:rPr>
        <w:t>43</w:t>
      </w:r>
      <w:r w:rsidR="00A34C7B">
        <w:rPr>
          <w:rFonts w:ascii="Calibri" w:hAnsi="Calibri"/>
          <w:sz w:val="22"/>
          <w:szCs w:val="22"/>
        </w:rPr>
        <w:t xml:space="preserve"> </w:t>
      </w:r>
    </w:p>
    <w:p w14:paraId="3766A044" w14:textId="2A8FBB8C" w:rsidR="004B078D" w:rsidRPr="00493A10" w:rsidRDefault="004B078D" w:rsidP="004B078D">
      <w:pPr>
        <w:ind w:left="720" w:hanging="720"/>
        <w:rPr>
          <w:rFonts w:ascii="Arial" w:hAnsi="Arial" w:cs="Arial"/>
          <w:i/>
          <w:sz w:val="20"/>
          <w:szCs w:val="20"/>
          <w:lang w:val="fr-CA"/>
        </w:rPr>
      </w:pPr>
      <w:r w:rsidRPr="00493A10">
        <w:rPr>
          <w:rFonts w:ascii="Arial" w:hAnsi="Arial" w:cs="Arial"/>
          <w:i/>
          <w:sz w:val="20"/>
          <w:szCs w:val="20"/>
          <w:lang w:val="fr-CA"/>
        </w:rPr>
        <w:t xml:space="preserve">Femmes : </w:t>
      </w:r>
      <w:r w:rsidR="00A34C7B">
        <w:rPr>
          <w:rFonts w:ascii="Arial" w:hAnsi="Arial" w:cs="Arial"/>
          <w:i/>
          <w:sz w:val="20"/>
          <w:szCs w:val="20"/>
          <w:lang w:val="fr-CA"/>
        </w:rPr>
        <w:t>19</w:t>
      </w:r>
    </w:p>
    <w:p w14:paraId="771F2A17" w14:textId="671AB456" w:rsidR="004B078D" w:rsidRPr="00F878B8" w:rsidRDefault="004B078D" w:rsidP="004B078D">
      <w:pPr>
        <w:ind w:left="720" w:hanging="720"/>
        <w:rPr>
          <w:rFonts w:ascii="Arial" w:hAnsi="Arial" w:cs="Arial"/>
          <w:i/>
          <w:sz w:val="20"/>
          <w:szCs w:val="20"/>
        </w:rPr>
      </w:pPr>
      <w:r w:rsidRPr="00F878B8">
        <w:rPr>
          <w:rFonts w:ascii="Arial" w:hAnsi="Arial" w:cs="Arial"/>
          <w:i/>
          <w:sz w:val="20"/>
          <w:szCs w:val="20"/>
        </w:rPr>
        <w:t xml:space="preserve">Hommes : </w:t>
      </w:r>
      <w:r w:rsidR="00A34C7B">
        <w:rPr>
          <w:rFonts w:ascii="Arial" w:hAnsi="Arial" w:cs="Arial"/>
          <w:i/>
          <w:sz w:val="20"/>
          <w:szCs w:val="20"/>
        </w:rPr>
        <w:t>24</w:t>
      </w:r>
    </w:p>
    <w:p w14:paraId="019EA8F3" w14:textId="06853637" w:rsidR="004B078D" w:rsidRPr="00F878B8" w:rsidRDefault="004B078D" w:rsidP="004B078D">
      <w:pPr>
        <w:ind w:left="720" w:hanging="720"/>
        <w:rPr>
          <w:rFonts w:ascii="Arial" w:hAnsi="Arial" w:cs="Arial"/>
          <w:i/>
          <w:sz w:val="20"/>
          <w:szCs w:val="20"/>
        </w:rPr>
      </w:pPr>
      <w:proofErr w:type="spellStart"/>
      <w:r w:rsidRPr="00F878B8">
        <w:rPr>
          <w:rFonts w:ascii="Arial" w:hAnsi="Arial" w:cs="Arial"/>
          <w:i/>
          <w:sz w:val="20"/>
          <w:szCs w:val="20"/>
        </w:rPr>
        <w:t>Officiel-les</w:t>
      </w:r>
      <w:proofErr w:type="spellEnd"/>
      <w:r w:rsidRPr="00F878B8">
        <w:rPr>
          <w:rFonts w:ascii="Arial" w:hAnsi="Arial" w:cs="Arial"/>
          <w:i/>
          <w:sz w:val="20"/>
          <w:szCs w:val="20"/>
        </w:rPr>
        <w:t> :</w:t>
      </w:r>
      <w:r>
        <w:rPr>
          <w:rFonts w:ascii="Arial" w:hAnsi="Arial" w:cs="Arial"/>
          <w:i/>
          <w:sz w:val="20"/>
          <w:szCs w:val="20"/>
        </w:rPr>
        <w:t xml:space="preserve"> </w:t>
      </w:r>
      <w:r w:rsidR="00A34C7B">
        <w:rPr>
          <w:rFonts w:ascii="Arial" w:hAnsi="Arial" w:cs="Arial"/>
          <w:i/>
          <w:sz w:val="20"/>
          <w:szCs w:val="20"/>
        </w:rPr>
        <w:t>40</w:t>
      </w:r>
    </w:p>
    <w:p w14:paraId="3EC417AB" w14:textId="3F7D8FD5" w:rsidR="004B078D" w:rsidRPr="00F878B8" w:rsidRDefault="004B078D" w:rsidP="004B078D">
      <w:pPr>
        <w:ind w:left="720" w:hanging="720"/>
        <w:rPr>
          <w:rFonts w:ascii="Arial" w:hAnsi="Arial" w:cs="Arial"/>
          <w:i/>
          <w:sz w:val="20"/>
          <w:szCs w:val="20"/>
        </w:rPr>
      </w:pPr>
      <w:r w:rsidRPr="00F878B8">
        <w:rPr>
          <w:rFonts w:ascii="Arial" w:hAnsi="Arial" w:cs="Arial"/>
          <w:i/>
          <w:sz w:val="20"/>
          <w:szCs w:val="20"/>
        </w:rPr>
        <w:t xml:space="preserve">Substituts : </w:t>
      </w:r>
      <w:r w:rsidR="00A34C7B">
        <w:rPr>
          <w:rFonts w:ascii="Arial" w:hAnsi="Arial" w:cs="Arial"/>
          <w:i/>
          <w:sz w:val="20"/>
          <w:szCs w:val="20"/>
        </w:rPr>
        <w:t>3</w:t>
      </w:r>
    </w:p>
    <w:p w14:paraId="03CCC71B" w14:textId="114CA611" w:rsidR="004B078D" w:rsidRDefault="004B078D" w:rsidP="004B078D">
      <w:pPr>
        <w:ind w:left="720" w:hanging="720"/>
        <w:jc w:val="both"/>
        <w:rPr>
          <w:rFonts w:ascii="Arial" w:hAnsi="Arial" w:cs="Arial"/>
        </w:rPr>
      </w:pPr>
    </w:p>
    <w:p w14:paraId="61FEF66D" w14:textId="77777777" w:rsidR="004B078D" w:rsidRPr="0019781B" w:rsidRDefault="004B078D" w:rsidP="004B078D">
      <w:pPr>
        <w:pStyle w:val="Paragraphedeliste"/>
        <w:spacing w:after="0" w:line="360" w:lineRule="auto"/>
        <w:ind w:right="289"/>
        <w:rPr>
          <w:rFonts w:ascii="Arial" w:hAnsi="Arial" w:cs="Arial"/>
          <w:sz w:val="24"/>
          <w:szCs w:val="24"/>
          <w:lang w:val="fr-FR"/>
        </w:rPr>
      </w:pPr>
    </w:p>
    <w:sectPr w:rsidR="004B078D" w:rsidRPr="0019781B" w:rsidSect="007208B2">
      <w:headerReference w:type="default" r:id="rId9"/>
      <w:footerReference w:type="default" r:id="rId10"/>
      <w:pgSz w:w="12240" w:h="15840" w:code="1"/>
      <w:pgMar w:top="1077" w:right="1041" w:bottom="709"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13C3" w14:textId="77777777" w:rsidR="00D53D4F" w:rsidRDefault="00D53D4F">
      <w:r>
        <w:separator/>
      </w:r>
    </w:p>
  </w:endnote>
  <w:endnote w:type="continuationSeparator" w:id="0">
    <w:p w14:paraId="4087FCA8" w14:textId="77777777" w:rsidR="00D53D4F" w:rsidRDefault="00D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ource Sans Pro">
    <w:charset w:val="00"/>
    <w:family w:val="swiss"/>
    <w:pitch w:val="variable"/>
    <w:sig w:usb0="600002F7" w:usb1="02000001"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2803" w14:textId="77777777" w:rsidR="003364BD" w:rsidRPr="000B2107" w:rsidRDefault="003364BD" w:rsidP="000B2107">
    <w:pPr>
      <w:pStyle w:val="Pieddepage"/>
      <w:jc w:val="center"/>
      <w:rPr>
        <w:lang w:val="fr-CA"/>
      </w:rPr>
    </w:pPr>
    <w:r>
      <w:rPr>
        <w:lang w:val="fr-CA"/>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FF1BC" w14:textId="77777777" w:rsidR="00D53D4F" w:rsidRDefault="00D53D4F">
      <w:r>
        <w:separator/>
      </w:r>
    </w:p>
  </w:footnote>
  <w:footnote w:type="continuationSeparator" w:id="0">
    <w:p w14:paraId="31608E43" w14:textId="77777777" w:rsidR="00D53D4F" w:rsidRDefault="00D5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D6B6" w14:textId="4F03AC87" w:rsidR="003364BD" w:rsidRDefault="003364BD" w:rsidP="006319CC">
    <w:pPr>
      <w:pStyle w:val="En-tte"/>
      <w:jc w:val="center"/>
      <w:rPr>
        <w:sz w:val="16"/>
        <w:szCs w:val="16"/>
        <w:lang w:val="fr-CA"/>
      </w:rPr>
    </w:pPr>
    <w:r>
      <w:rPr>
        <w:sz w:val="16"/>
        <w:szCs w:val="16"/>
        <w:lang w:val="fr-CA"/>
      </w:rPr>
      <w:t>Procès-verbal de l’assemblée générale du 4 décembre 2019 – Mandat 2019-2022</w:t>
    </w:r>
  </w:p>
  <w:p w14:paraId="76DC0105" w14:textId="77777777" w:rsidR="003364BD" w:rsidRPr="006319CC" w:rsidRDefault="003364BD">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1CB"/>
    <w:multiLevelType w:val="hybridMultilevel"/>
    <w:tmpl w:val="6686A7DA"/>
    <w:lvl w:ilvl="0" w:tplc="0C0C000F">
      <w:start w:val="15"/>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 w15:restartNumberingAfterBreak="0">
    <w:nsid w:val="0A5F1102"/>
    <w:multiLevelType w:val="hybridMultilevel"/>
    <w:tmpl w:val="491C0858"/>
    <w:lvl w:ilvl="0" w:tplc="FC52660C">
      <w:start w:val="15"/>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 w15:restartNumberingAfterBreak="0">
    <w:nsid w:val="0BCE222C"/>
    <w:multiLevelType w:val="hybridMultilevel"/>
    <w:tmpl w:val="42D0A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303606"/>
    <w:multiLevelType w:val="multilevel"/>
    <w:tmpl w:val="6470A416"/>
    <w:styleLink w:val="Liste21"/>
    <w:lvl w:ilvl="0">
      <w:numFmt w:val="bullet"/>
      <w:lvlText w:val="−"/>
      <w:lvlJc w:val="left"/>
      <w:pPr>
        <w:tabs>
          <w:tab w:val="num" w:pos="654"/>
        </w:tabs>
        <w:ind w:left="654" w:hanging="294"/>
      </w:pPr>
      <w:rPr>
        <w:rFonts w:ascii="Arial" w:eastAsia="Arial" w:hAnsi="Arial" w:cs="Arial"/>
        <w:position w:val="0"/>
        <w:sz w:val="22"/>
        <w:szCs w:val="22"/>
      </w:rPr>
    </w:lvl>
    <w:lvl w:ilvl="1">
      <w:start w:val="1"/>
      <w:numFmt w:val="bullet"/>
      <w:lvlText w:val="o"/>
      <w:lvlJc w:val="left"/>
      <w:pPr>
        <w:tabs>
          <w:tab w:val="num" w:pos="1452"/>
        </w:tabs>
        <w:ind w:left="1452" w:hanging="372"/>
      </w:pPr>
      <w:rPr>
        <w:rFonts w:ascii="Arial" w:eastAsia="Arial" w:hAnsi="Arial" w:cs="Arial"/>
        <w:position w:val="0"/>
        <w:sz w:val="24"/>
        <w:szCs w:val="24"/>
      </w:rPr>
    </w:lvl>
    <w:lvl w:ilvl="2">
      <w:start w:val="1"/>
      <w:numFmt w:val="bullet"/>
      <w:lvlText w:val="▪"/>
      <w:lvlJc w:val="left"/>
      <w:pPr>
        <w:tabs>
          <w:tab w:val="num" w:pos="2172"/>
        </w:tabs>
        <w:ind w:left="2172" w:hanging="372"/>
      </w:pPr>
      <w:rPr>
        <w:rFonts w:ascii="Arial" w:eastAsia="Arial" w:hAnsi="Arial" w:cs="Arial"/>
        <w:position w:val="0"/>
        <w:sz w:val="24"/>
        <w:szCs w:val="24"/>
      </w:rPr>
    </w:lvl>
    <w:lvl w:ilvl="3">
      <w:start w:val="1"/>
      <w:numFmt w:val="bullet"/>
      <w:lvlText w:val="•"/>
      <w:lvlJc w:val="left"/>
      <w:pPr>
        <w:tabs>
          <w:tab w:val="num" w:pos="2892"/>
        </w:tabs>
        <w:ind w:left="2892" w:hanging="372"/>
      </w:pPr>
      <w:rPr>
        <w:rFonts w:ascii="Arial" w:eastAsia="Arial" w:hAnsi="Arial" w:cs="Arial"/>
        <w:position w:val="0"/>
        <w:sz w:val="24"/>
        <w:szCs w:val="24"/>
      </w:rPr>
    </w:lvl>
    <w:lvl w:ilvl="4">
      <w:start w:val="1"/>
      <w:numFmt w:val="bullet"/>
      <w:lvlText w:val="o"/>
      <w:lvlJc w:val="left"/>
      <w:pPr>
        <w:tabs>
          <w:tab w:val="num" w:pos="3612"/>
        </w:tabs>
        <w:ind w:left="3612" w:hanging="372"/>
      </w:pPr>
      <w:rPr>
        <w:rFonts w:ascii="Arial" w:eastAsia="Arial" w:hAnsi="Arial" w:cs="Arial"/>
        <w:position w:val="0"/>
        <w:sz w:val="24"/>
        <w:szCs w:val="24"/>
      </w:rPr>
    </w:lvl>
    <w:lvl w:ilvl="5">
      <w:start w:val="1"/>
      <w:numFmt w:val="bullet"/>
      <w:lvlText w:val="▪"/>
      <w:lvlJc w:val="left"/>
      <w:pPr>
        <w:tabs>
          <w:tab w:val="num" w:pos="4332"/>
        </w:tabs>
        <w:ind w:left="4332" w:hanging="372"/>
      </w:pPr>
      <w:rPr>
        <w:rFonts w:ascii="Arial" w:eastAsia="Arial" w:hAnsi="Arial" w:cs="Arial"/>
        <w:position w:val="0"/>
        <w:sz w:val="24"/>
        <w:szCs w:val="24"/>
      </w:rPr>
    </w:lvl>
    <w:lvl w:ilvl="6">
      <w:start w:val="1"/>
      <w:numFmt w:val="bullet"/>
      <w:lvlText w:val="•"/>
      <w:lvlJc w:val="left"/>
      <w:pPr>
        <w:tabs>
          <w:tab w:val="num" w:pos="5052"/>
        </w:tabs>
        <w:ind w:left="5052" w:hanging="372"/>
      </w:pPr>
      <w:rPr>
        <w:rFonts w:ascii="Arial" w:eastAsia="Arial" w:hAnsi="Arial" w:cs="Arial"/>
        <w:position w:val="0"/>
        <w:sz w:val="24"/>
        <w:szCs w:val="24"/>
      </w:rPr>
    </w:lvl>
    <w:lvl w:ilvl="7">
      <w:start w:val="1"/>
      <w:numFmt w:val="bullet"/>
      <w:lvlText w:val="o"/>
      <w:lvlJc w:val="left"/>
      <w:pPr>
        <w:tabs>
          <w:tab w:val="num" w:pos="5772"/>
        </w:tabs>
        <w:ind w:left="5772" w:hanging="372"/>
      </w:pPr>
      <w:rPr>
        <w:rFonts w:ascii="Arial" w:eastAsia="Arial" w:hAnsi="Arial" w:cs="Arial"/>
        <w:position w:val="0"/>
        <w:sz w:val="24"/>
        <w:szCs w:val="24"/>
      </w:rPr>
    </w:lvl>
    <w:lvl w:ilvl="8">
      <w:start w:val="1"/>
      <w:numFmt w:val="bullet"/>
      <w:lvlText w:val="▪"/>
      <w:lvlJc w:val="left"/>
      <w:pPr>
        <w:tabs>
          <w:tab w:val="num" w:pos="6492"/>
        </w:tabs>
        <w:ind w:left="6492" w:hanging="372"/>
      </w:pPr>
      <w:rPr>
        <w:rFonts w:ascii="Arial" w:eastAsia="Arial" w:hAnsi="Arial" w:cs="Arial"/>
        <w:position w:val="0"/>
        <w:sz w:val="24"/>
        <w:szCs w:val="24"/>
      </w:rPr>
    </w:lvl>
  </w:abstractNum>
  <w:abstractNum w:abstractNumId="4" w15:restartNumberingAfterBreak="0">
    <w:nsid w:val="0C930862"/>
    <w:multiLevelType w:val="hybridMultilevel"/>
    <w:tmpl w:val="BF8CFEAC"/>
    <w:lvl w:ilvl="0" w:tplc="0C0C000F">
      <w:start w:val="1"/>
      <w:numFmt w:val="decimal"/>
      <w:lvlText w:val="%1."/>
      <w:lvlJc w:val="left"/>
      <w:pPr>
        <w:ind w:left="1425" w:hanging="360"/>
      </w:pPr>
      <w:rPr>
        <w:rFonts w:hint="default"/>
      </w:rPr>
    </w:lvl>
    <w:lvl w:ilvl="1" w:tplc="0C0C0003">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5" w15:restartNumberingAfterBreak="0">
    <w:nsid w:val="0EA57737"/>
    <w:multiLevelType w:val="hybridMultilevel"/>
    <w:tmpl w:val="63563A08"/>
    <w:lvl w:ilvl="0" w:tplc="23A00432">
      <w:start w:val="1"/>
      <w:numFmt w:val="upperLetter"/>
      <w:lvlText w:val="%1."/>
      <w:lvlJc w:val="left"/>
      <w:pPr>
        <w:ind w:left="930" w:hanging="360"/>
      </w:pPr>
      <w:rPr>
        <w:rFonts w:hint="default"/>
        <w:b/>
        <w:sz w:val="24"/>
      </w:rPr>
    </w:lvl>
    <w:lvl w:ilvl="1" w:tplc="0C0C0019" w:tentative="1">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6" w15:restartNumberingAfterBreak="0">
    <w:nsid w:val="11145927"/>
    <w:multiLevelType w:val="hybridMultilevel"/>
    <w:tmpl w:val="7A20A4C4"/>
    <w:lvl w:ilvl="0" w:tplc="0C0C0001">
      <w:start w:val="1"/>
      <w:numFmt w:val="bullet"/>
      <w:lvlText w:val=""/>
      <w:lvlJc w:val="left"/>
      <w:pPr>
        <w:ind w:left="1639" w:hanging="360"/>
      </w:pPr>
      <w:rPr>
        <w:rFonts w:ascii="Symbol" w:hAnsi="Symbol" w:hint="default"/>
      </w:rPr>
    </w:lvl>
    <w:lvl w:ilvl="1" w:tplc="0C0C0003" w:tentative="1">
      <w:start w:val="1"/>
      <w:numFmt w:val="bullet"/>
      <w:lvlText w:val="o"/>
      <w:lvlJc w:val="left"/>
      <w:pPr>
        <w:ind w:left="2359" w:hanging="360"/>
      </w:pPr>
      <w:rPr>
        <w:rFonts w:ascii="Courier New" w:hAnsi="Courier New" w:cs="Courier New" w:hint="default"/>
      </w:rPr>
    </w:lvl>
    <w:lvl w:ilvl="2" w:tplc="0C0C0005" w:tentative="1">
      <w:start w:val="1"/>
      <w:numFmt w:val="bullet"/>
      <w:lvlText w:val=""/>
      <w:lvlJc w:val="left"/>
      <w:pPr>
        <w:ind w:left="3079" w:hanging="360"/>
      </w:pPr>
      <w:rPr>
        <w:rFonts w:ascii="Wingdings" w:hAnsi="Wingdings" w:hint="default"/>
      </w:rPr>
    </w:lvl>
    <w:lvl w:ilvl="3" w:tplc="0C0C0001" w:tentative="1">
      <w:start w:val="1"/>
      <w:numFmt w:val="bullet"/>
      <w:lvlText w:val=""/>
      <w:lvlJc w:val="left"/>
      <w:pPr>
        <w:ind w:left="3799" w:hanging="360"/>
      </w:pPr>
      <w:rPr>
        <w:rFonts w:ascii="Symbol" w:hAnsi="Symbol" w:hint="default"/>
      </w:rPr>
    </w:lvl>
    <w:lvl w:ilvl="4" w:tplc="0C0C0003" w:tentative="1">
      <w:start w:val="1"/>
      <w:numFmt w:val="bullet"/>
      <w:lvlText w:val="o"/>
      <w:lvlJc w:val="left"/>
      <w:pPr>
        <w:ind w:left="4519" w:hanging="360"/>
      </w:pPr>
      <w:rPr>
        <w:rFonts w:ascii="Courier New" w:hAnsi="Courier New" w:cs="Courier New" w:hint="default"/>
      </w:rPr>
    </w:lvl>
    <w:lvl w:ilvl="5" w:tplc="0C0C0005" w:tentative="1">
      <w:start w:val="1"/>
      <w:numFmt w:val="bullet"/>
      <w:lvlText w:val=""/>
      <w:lvlJc w:val="left"/>
      <w:pPr>
        <w:ind w:left="5239" w:hanging="360"/>
      </w:pPr>
      <w:rPr>
        <w:rFonts w:ascii="Wingdings" w:hAnsi="Wingdings" w:hint="default"/>
      </w:rPr>
    </w:lvl>
    <w:lvl w:ilvl="6" w:tplc="0C0C0001" w:tentative="1">
      <w:start w:val="1"/>
      <w:numFmt w:val="bullet"/>
      <w:lvlText w:val=""/>
      <w:lvlJc w:val="left"/>
      <w:pPr>
        <w:ind w:left="5959" w:hanging="360"/>
      </w:pPr>
      <w:rPr>
        <w:rFonts w:ascii="Symbol" w:hAnsi="Symbol" w:hint="default"/>
      </w:rPr>
    </w:lvl>
    <w:lvl w:ilvl="7" w:tplc="0C0C0003" w:tentative="1">
      <w:start w:val="1"/>
      <w:numFmt w:val="bullet"/>
      <w:lvlText w:val="o"/>
      <w:lvlJc w:val="left"/>
      <w:pPr>
        <w:ind w:left="6679" w:hanging="360"/>
      </w:pPr>
      <w:rPr>
        <w:rFonts w:ascii="Courier New" w:hAnsi="Courier New" w:cs="Courier New" w:hint="default"/>
      </w:rPr>
    </w:lvl>
    <w:lvl w:ilvl="8" w:tplc="0C0C0005" w:tentative="1">
      <w:start w:val="1"/>
      <w:numFmt w:val="bullet"/>
      <w:lvlText w:val=""/>
      <w:lvlJc w:val="left"/>
      <w:pPr>
        <w:ind w:left="7399" w:hanging="360"/>
      </w:pPr>
      <w:rPr>
        <w:rFonts w:ascii="Wingdings" w:hAnsi="Wingdings" w:hint="default"/>
      </w:rPr>
    </w:lvl>
  </w:abstractNum>
  <w:abstractNum w:abstractNumId="7" w15:restartNumberingAfterBreak="0">
    <w:nsid w:val="122C44A6"/>
    <w:multiLevelType w:val="hybridMultilevel"/>
    <w:tmpl w:val="934417E4"/>
    <w:lvl w:ilvl="0" w:tplc="6A2A3194">
      <w:start w:val="5"/>
      <w:numFmt w:val="decimal"/>
      <w:lvlText w:val="%1."/>
      <w:lvlJc w:val="left"/>
      <w:pPr>
        <w:tabs>
          <w:tab w:val="num" w:pos="1581"/>
        </w:tabs>
        <w:ind w:left="1581" w:hanging="705"/>
      </w:pPr>
      <w:rPr>
        <w:rFonts w:hint="default"/>
        <w:b/>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125916E8"/>
    <w:multiLevelType w:val="hybridMultilevel"/>
    <w:tmpl w:val="CB98249E"/>
    <w:lvl w:ilvl="0" w:tplc="284E7DBA">
      <w:start w:val="11"/>
      <w:numFmt w:val="decimal"/>
      <w:lvlText w:val="%1."/>
      <w:lvlJc w:val="left"/>
      <w:pPr>
        <w:ind w:left="1425" w:hanging="360"/>
      </w:pPr>
      <w:rPr>
        <w:rFonts w:hint="default"/>
      </w:r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9" w15:restartNumberingAfterBreak="0">
    <w:nsid w:val="13CB0A3A"/>
    <w:multiLevelType w:val="hybridMultilevel"/>
    <w:tmpl w:val="23AE3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82048E8"/>
    <w:multiLevelType w:val="hybridMultilevel"/>
    <w:tmpl w:val="60F8718E"/>
    <w:lvl w:ilvl="0" w:tplc="6E9854D2">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9271395"/>
    <w:multiLevelType w:val="hybridMultilevel"/>
    <w:tmpl w:val="E6F024A2"/>
    <w:lvl w:ilvl="0" w:tplc="C57E2D52">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2" w15:restartNumberingAfterBreak="0">
    <w:nsid w:val="1F8E50B9"/>
    <w:multiLevelType w:val="hybridMultilevel"/>
    <w:tmpl w:val="10B44D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0016F19"/>
    <w:multiLevelType w:val="hybridMultilevel"/>
    <w:tmpl w:val="48881000"/>
    <w:lvl w:ilvl="0" w:tplc="0C0C000F">
      <w:start w:val="14"/>
      <w:numFmt w:val="decimal"/>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4" w15:restartNumberingAfterBreak="0">
    <w:nsid w:val="21AD1F27"/>
    <w:multiLevelType w:val="hybridMultilevel"/>
    <w:tmpl w:val="0C28BA3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5" w15:restartNumberingAfterBreak="0">
    <w:nsid w:val="24866283"/>
    <w:multiLevelType w:val="hybridMultilevel"/>
    <w:tmpl w:val="2332A4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58C1568"/>
    <w:multiLevelType w:val="hybridMultilevel"/>
    <w:tmpl w:val="B56A16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8335CF4"/>
    <w:multiLevelType w:val="hybridMultilevel"/>
    <w:tmpl w:val="8F6476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CEE6D55"/>
    <w:multiLevelType w:val="hybridMultilevel"/>
    <w:tmpl w:val="2572FA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2D5D7792"/>
    <w:multiLevelType w:val="hybridMultilevel"/>
    <w:tmpl w:val="19261EF0"/>
    <w:lvl w:ilvl="0" w:tplc="101EB5AC">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F4C3468"/>
    <w:multiLevelType w:val="hybridMultilevel"/>
    <w:tmpl w:val="066EFAD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0E7408E"/>
    <w:multiLevelType w:val="hybridMultilevel"/>
    <w:tmpl w:val="71462548"/>
    <w:lvl w:ilvl="0" w:tplc="0C0C0001">
      <w:start w:val="1"/>
      <w:numFmt w:val="bullet"/>
      <w:lvlText w:val=""/>
      <w:lvlJc w:val="left"/>
      <w:pPr>
        <w:ind w:left="1647" w:hanging="360"/>
      </w:pPr>
      <w:rPr>
        <w:rFonts w:ascii="Symbol" w:hAnsi="Symbol" w:hint="default"/>
      </w:rPr>
    </w:lvl>
    <w:lvl w:ilvl="1" w:tplc="0C0C0003" w:tentative="1">
      <w:start w:val="1"/>
      <w:numFmt w:val="bullet"/>
      <w:lvlText w:val="o"/>
      <w:lvlJc w:val="left"/>
      <w:pPr>
        <w:ind w:left="2367" w:hanging="360"/>
      </w:pPr>
      <w:rPr>
        <w:rFonts w:ascii="Courier New" w:hAnsi="Courier New" w:cs="Courier New" w:hint="default"/>
      </w:rPr>
    </w:lvl>
    <w:lvl w:ilvl="2" w:tplc="0C0C0005" w:tentative="1">
      <w:start w:val="1"/>
      <w:numFmt w:val="bullet"/>
      <w:lvlText w:val=""/>
      <w:lvlJc w:val="left"/>
      <w:pPr>
        <w:ind w:left="3087" w:hanging="360"/>
      </w:pPr>
      <w:rPr>
        <w:rFonts w:ascii="Wingdings" w:hAnsi="Wingdings" w:hint="default"/>
      </w:rPr>
    </w:lvl>
    <w:lvl w:ilvl="3" w:tplc="0C0C0001" w:tentative="1">
      <w:start w:val="1"/>
      <w:numFmt w:val="bullet"/>
      <w:lvlText w:val=""/>
      <w:lvlJc w:val="left"/>
      <w:pPr>
        <w:ind w:left="3807" w:hanging="360"/>
      </w:pPr>
      <w:rPr>
        <w:rFonts w:ascii="Symbol" w:hAnsi="Symbol" w:hint="default"/>
      </w:rPr>
    </w:lvl>
    <w:lvl w:ilvl="4" w:tplc="0C0C0003" w:tentative="1">
      <w:start w:val="1"/>
      <w:numFmt w:val="bullet"/>
      <w:lvlText w:val="o"/>
      <w:lvlJc w:val="left"/>
      <w:pPr>
        <w:ind w:left="4527" w:hanging="360"/>
      </w:pPr>
      <w:rPr>
        <w:rFonts w:ascii="Courier New" w:hAnsi="Courier New" w:cs="Courier New" w:hint="default"/>
      </w:rPr>
    </w:lvl>
    <w:lvl w:ilvl="5" w:tplc="0C0C0005" w:tentative="1">
      <w:start w:val="1"/>
      <w:numFmt w:val="bullet"/>
      <w:lvlText w:val=""/>
      <w:lvlJc w:val="left"/>
      <w:pPr>
        <w:ind w:left="5247" w:hanging="360"/>
      </w:pPr>
      <w:rPr>
        <w:rFonts w:ascii="Wingdings" w:hAnsi="Wingdings" w:hint="default"/>
      </w:rPr>
    </w:lvl>
    <w:lvl w:ilvl="6" w:tplc="0C0C0001" w:tentative="1">
      <w:start w:val="1"/>
      <w:numFmt w:val="bullet"/>
      <w:lvlText w:val=""/>
      <w:lvlJc w:val="left"/>
      <w:pPr>
        <w:ind w:left="5967" w:hanging="360"/>
      </w:pPr>
      <w:rPr>
        <w:rFonts w:ascii="Symbol" w:hAnsi="Symbol" w:hint="default"/>
      </w:rPr>
    </w:lvl>
    <w:lvl w:ilvl="7" w:tplc="0C0C0003" w:tentative="1">
      <w:start w:val="1"/>
      <w:numFmt w:val="bullet"/>
      <w:lvlText w:val="o"/>
      <w:lvlJc w:val="left"/>
      <w:pPr>
        <w:ind w:left="6687" w:hanging="360"/>
      </w:pPr>
      <w:rPr>
        <w:rFonts w:ascii="Courier New" w:hAnsi="Courier New" w:cs="Courier New" w:hint="default"/>
      </w:rPr>
    </w:lvl>
    <w:lvl w:ilvl="8" w:tplc="0C0C0005" w:tentative="1">
      <w:start w:val="1"/>
      <w:numFmt w:val="bullet"/>
      <w:lvlText w:val=""/>
      <w:lvlJc w:val="left"/>
      <w:pPr>
        <w:ind w:left="7407" w:hanging="360"/>
      </w:pPr>
      <w:rPr>
        <w:rFonts w:ascii="Wingdings" w:hAnsi="Wingdings" w:hint="default"/>
      </w:rPr>
    </w:lvl>
  </w:abstractNum>
  <w:abstractNum w:abstractNumId="22" w15:restartNumberingAfterBreak="0">
    <w:nsid w:val="34E85EB8"/>
    <w:multiLevelType w:val="hybridMultilevel"/>
    <w:tmpl w:val="28E2B96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3" w15:restartNumberingAfterBreak="0">
    <w:nsid w:val="393F5DBE"/>
    <w:multiLevelType w:val="hybridMultilevel"/>
    <w:tmpl w:val="2A3EF0C8"/>
    <w:lvl w:ilvl="0" w:tplc="0C0C000F">
      <w:start w:val="1"/>
      <w:numFmt w:val="decimal"/>
      <w:lvlText w:val="%1."/>
      <w:lvlJc w:val="left"/>
      <w:pPr>
        <w:ind w:left="1425" w:hanging="360"/>
      </w:pPr>
      <w:rPr>
        <w:rFonts w:hint="default"/>
      </w:rPr>
    </w:lvl>
    <w:lvl w:ilvl="1" w:tplc="0C0C0001">
      <w:start w:val="1"/>
      <w:numFmt w:val="bullet"/>
      <w:lvlText w:val=""/>
      <w:lvlJc w:val="left"/>
      <w:pPr>
        <w:ind w:left="2145" w:hanging="360"/>
      </w:pPr>
      <w:rPr>
        <w:rFonts w:ascii="Symbol" w:hAnsi="Symbol"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4" w15:restartNumberingAfterBreak="0">
    <w:nsid w:val="3A4518CC"/>
    <w:multiLevelType w:val="hybridMultilevel"/>
    <w:tmpl w:val="A55432C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3B7C392C"/>
    <w:multiLevelType w:val="hybridMultilevel"/>
    <w:tmpl w:val="08EA474E"/>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6" w15:restartNumberingAfterBreak="0">
    <w:nsid w:val="3D04150E"/>
    <w:multiLevelType w:val="hybridMultilevel"/>
    <w:tmpl w:val="F85EF24A"/>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7" w15:restartNumberingAfterBreak="0">
    <w:nsid w:val="3E2A128D"/>
    <w:multiLevelType w:val="hybridMultilevel"/>
    <w:tmpl w:val="B5A6178A"/>
    <w:lvl w:ilvl="0" w:tplc="9FD418A4">
      <w:start w:val="9"/>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8" w15:restartNumberingAfterBreak="0">
    <w:nsid w:val="465D1D69"/>
    <w:multiLevelType w:val="hybridMultilevel"/>
    <w:tmpl w:val="4B243626"/>
    <w:lvl w:ilvl="0" w:tplc="BF5A80C4">
      <w:numFmt w:val="bullet"/>
      <w:lvlText w:val=""/>
      <w:lvlJc w:val="left"/>
      <w:pPr>
        <w:ind w:left="1004" w:hanging="360"/>
      </w:pPr>
      <w:rPr>
        <w:rFonts w:ascii="Symbol" w:eastAsiaTheme="minorHAnsi" w:hAnsi="Symbol" w:cstheme="minorBidi"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9" w15:restartNumberingAfterBreak="0">
    <w:nsid w:val="480C340A"/>
    <w:multiLevelType w:val="hybridMultilevel"/>
    <w:tmpl w:val="326A856A"/>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0" w15:restartNumberingAfterBreak="0">
    <w:nsid w:val="492A08E9"/>
    <w:multiLevelType w:val="hybridMultilevel"/>
    <w:tmpl w:val="1F80F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BBF25B3"/>
    <w:multiLevelType w:val="hybridMultilevel"/>
    <w:tmpl w:val="234CA2C8"/>
    <w:lvl w:ilvl="0" w:tplc="80C8F002">
      <w:numFmt w:val="bullet"/>
      <w:lvlText w:val="-"/>
      <w:lvlJc w:val="left"/>
      <w:pPr>
        <w:ind w:left="1070" w:hanging="360"/>
      </w:pPr>
      <w:rPr>
        <w:rFonts w:ascii="Calibri" w:eastAsia="Calibri" w:hAnsi="Calibri" w:cs="Calibri" w:hint="default"/>
      </w:rPr>
    </w:lvl>
    <w:lvl w:ilvl="1" w:tplc="0C0C0003">
      <w:start w:val="1"/>
      <w:numFmt w:val="bullet"/>
      <w:lvlText w:val="o"/>
      <w:lvlJc w:val="left"/>
      <w:pPr>
        <w:ind w:left="1790" w:hanging="360"/>
      </w:pPr>
      <w:rPr>
        <w:rFonts w:ascii="Courier New" w:hAnsi="Courier New" w:cs="Courier New" w:hint="default"/>
      </w:rPr>
    </w:lvl>
    <w:lvl w:ilvl="2" w:tplc="0C0C0005">
      <w:start w:val="1"/>
      <w:numFmt w:val="bullet"/>
      <w:lvlText w:val=""/>
      <w:lvlJc w:val="left"/>
      <w:pPr>
        <w:ind w:left="2510" w:hanging="360"/>
      </w:pPr>
      <w:rPr>
        <w:rFonts w:ascii="Wingdings" w:hAnsi="Wingdings" w:hint="default"/>
      </w:rPr>
    </w:lvl>
    <w:lvl w:ilvl="3" w:tplc="0C0C0001">
      <w:start w:val="1"/>
      <w:numFmt w:val="bullet"/>
      <w:lvlText w:val=""/>
      <w:lvlJc w:val="left"/>
      <w:pPr>
        <w:ind w:left="3230" w:hanging="360"/>
      </w:pPr>
      <w:rPr>
        <w:rFonts w:ascii="Symbol" w:hAnsi="Symbol" w:hint="default"/>
      </w:rPr>
    </w:lvl>
    <w:lvl w:ilvl="4" w:tplc="0C0C0003">
      <w:start w:val="1"/>
      <w:numFmt w:val="bullet"/>
      <w:lvlText w:val="o"/>
      <w:lvlJc w:val="left"/>
      <w:pPr>
        <w:ind w:left="3950" w:hanging="360"/>
      </w:pPr>
      <w:rPr>
        <w:rFonts w:ascii="Courier New" w:hAnsi="Courier New" w:cs="Courier New" w:hint="default"/>
      </w:rPr>
    </w:lvl>
    <w:lvl w:ilvl="5" w:tplc="0C0C0005">
      <w:start w:val="1"/>
      <w:numFmt w:val="bullet"/>
      <w:lvlText w:val=""/>
      <w:lvlJc w:val="left"/>
      <w:pPr>
        <w:ind w:left="4670" w:hanging="360"/>
      </w:pPr>
      <w:rPr>
        <w:rFonts w:ascii="Wingdings" w:hAnsi="Wingdings" w:hint="default"/>
      </w:rPr>
    </w:lvl>
    <w:lvl w:ilvl="6" w:tplc="0C0C0001">
      <w:start w:val="1"/>
      <w:numFmt w:val="bullet"/>
      <w:lvlText w:val=""/>
      <w:lvlJc w:val="left"/>
      <w:pPr>
        <w:ind w:left="5390" w:hanging="360"/>
      </w:pPr>
      <w:rPr>
        <w:rFonts w:ascii="Symbol" w:hAnsi="Symbol" w:hint="default"/>
      </w:rPr>
    </w:lvl>
    <w:lvl w:ilvl="7" w:tplc="0C0C0003">
      <w:start w:val="1"/>
      <w:numFmt w:val="bullet"/>
      <w:lvlText w:val="o"/>
      <w:lvlJc w:val="left"/>
      <w:pPr>
        <w:ind w:left="6110" w:hanging="360"/>
      </w:pPr>
      <w:rPr>
        <w:rFonts w:ascii="Courier New" w:hAnsi="Courier New" w:cs="Courier New" w:hint="default"/>
      </w:rPr>
    </w:lvl>
    <w:lvl w:ilvl="8" w:tplc="0C0C0005">
      <w:start w:val="1"/>
      <w:numFmt w:val="bullet"/>
      <w:lvlText w:val=""/>
      <w:lvlJc w:val="left"/>
      <w:pPr>
        <w:ind w:left="6830" w:hanging="360"/>
      </w:pPr>
      <w:rPr>
        <w:rFonts w:ascii="Wingdings" w:hAnsi="Wingdings" w:hint="default"/>
      </w:rPr>
    </w:lvl>
  </w:abstractNum>
  <w:abstractNum w:abstractNumId="32" w15:restartNumberingAfterBreak="0">
    <w:nsid w:val="4D3355E6"/>
    <w:multiLevelType w:val="multilevel"/>
    <w:tmpl w:val="4ED0D178"/>
    <w:styleLink w:val="Liste31"/>
    <w:lvl w:ilvl="0">
      <w:numFmt w:val="bullet"/>
      <w:lvlText w:val="−"/>
      <w:lvlJc w:val="left"/>
      <w:pPr>
        <w:tabs>
          <w:tab w:val="num" w:pos="1363"/>
        </w:tabs>
        <w:ind w:left="1363" w:hanging="294"/>
      </w:pPr>
      <w:rPr>
        <w:rFonts w:ascii="Arial" w:eastAsia="Arial" w:hAnsi="Arial" w:cs="Arial"/>
        <w:position w:val="0"/>
        <w:sz w:val="22"/>
        <w:szCs w:val="22"/>
      </w:rPr>
    </w:lvl>
    <w:lvl w:ilvl="1">
      <w:start w:val="1"/>
      <w:numFmt w:val="bullet"/>
      <w:lvlText w:val="o"/>
      <w:lvlJc w:val="left"/>
      <w:pPr>
        <w:tabs>
          <w:tab w:val="num" w:pos="2161"/>
        </w:tabs>
        <w:ind w:left="2161" w:hanging="372"/>
      </w:pPr>
      <w:rPr>
        <w:rFonts w:ascii="Arial" w:eastAsia="Arial" w:hAnsi="Arial" w:cs="Arial"/>
        <w:position w:val="0"/>
        <w:sz w:val="24"/>
        <w:szCs w:val="24"/>
      </w:rPr>
    </w:lvl>
    <w:lvl w:ilvl="2">
      <w:start w:val="1"/>
      <w:numFmt w:val="bullet"/>
      <w:lvlText w:val="▪"/>
      <w:lvlJc w:val="left"/>
      <w:pPr>
        <w:tabs>
          <w:tab w:val="num" w:pos="2881"/>
        </w:tabs>
        <w:ind w:left="2881" w:hanging="372"/>
      </w:pPr>
      <w:rPr>
        <w:rFonts w:ascii="Arial" w:eastAsia="Arial" w:hAnsi="Arial" w:cs="Arial"/>
        <w:position w:val="0"/>
        <w:sz w:val="24"/>
        <w:szCs w:val="24"/>
      </w:rPr>
    </w:lvl>
    <w:lvl w:ilvl="3">
      <w:start w:val="1"/>
      <w:numFmt w:val="bullet"/>
      <w:lvlText w:val="•"/>
      <w:lvlJc w:val="left"/>
      <w:pPr>
        <w:tabs>
          <w:tab w:val="num" w:pos="3601"/>
        </w:tabs>
        <w:ind w:left="3601" w:hanging="372"/>
      </w:pPr>
      <w:rPr>
        <w:rFonts w:ascii="Arial" w:eastAsia="Arial" w:hAnsi="Arial" w:cs="Arial"/>
        <w:position w:val="0"/>
        <w:sz w:val="24"/>
        <w:szCs w:val="24"/>
      </w:rPr>
    </w:lvl>
    <w:lvl w:ilvl="4">
      <w:start w:val="1"/>
      <w:numFmt w:val="bullet"/>
      <w:lvlText w:val="o"/>
      <w:lvlJc w:val="left"/>
      <w:pPr>
        <w:tabs>
          <w:tab w:val="num" w:pos="4321"/>
        </w:tabs>
        <w:ind w:left="4321" w:hanging="372"/>
      </w:pPr>
      <w:rPr>
        <w:rFonts w:ascii="Arial" w:eastAsia="Arial" w:hAnsi="Arial" w:cs="Arial"/>
        <w:position w:val="0"/>
        <w:sz w:val="24"/>
        <w:szCs w:val="24"/>
      </w:rPr>
    </w:lvl>
    <w:lvl w:ilvl="5">
      <w:start w:val="1"/>
      <w:numFmt w:val="bullet"/>
      <w:lvlText w:val="▪"/>
      <w:lvlJc w:val="left"/>
      <w:pPr>
        <w:tabs>
          <w:tab w:val="num" w:pos="5041"/>
        </w:tabs>
        <w:ind w:left="5041" w:hanging="372"/>
      </w:pPr>
      <w:rPr>
        <w:rFonts w:ascii="Arial" w:eastAsia="Arial" w:hAnsi="Arial" w:cs="Arial"/>
        <w:position w:val="0"/>
        <w:sz w:val="24"/>
        <w:szCs w:val="24"/>
      </w:rPr>
    </w:lvl>
    <w:lvl w:ilvl="6">
      <w:start w:val="1"/>
      <w:numFmt w:val="bullet"/>
      <w:lvlText w:val="•"/>
      <w:lvlJc w:val="left"/>
      <w:pPr>
        <w:tabs>
          <w:tab w:val="num" w:pos="5761"/>
        </w:tabs>
        <w:ind w:left="5761" w:hanging="372"/>
      </w:pPr>
      <w:rPr>
        <w:rFonts w:ascii="Arial" w:eastAsia="Arial" w:hAnsi="Arial" w:cs="Arial"/>
        <w:position w:val="0"/>
        <w:sz w:val="24"/>
        <w:szCs w:val="24"/>
      </w:rPr>
    </w:lvl>
    <w:lvl w:ilvl="7">
      <w:start w:val="1"/>
      <w:numFmt w:val="bullet"/>
      <w:lvlText w:val="o"/>
      <w:lvlJc w:val="left"/>
      <w:pPr>
        <w:tabs>
          <w:tab w:val="num" w:pos="6481"/>
        </w:tabs>
        <w:ind w:left="6481" w:hanging="372"/>
      </w:pPr>
      <w:rPr>
        <w:rFonts w:ascii="Arial" w:eastAsia="Arial" w:hAnsi="Arial" w:cs="Arial"/>
        <w:position w:val="0"/>
        <w:sz w:val="24"/>
        <w:szCs w:val="24"/>
      </w:rPr>
    </w:lvl>
    <w:lvl w:ilvl="8">
      <w:start w:val="1"/>
      <w:numFmt w:val="bullet"/>
      <w:lvlText w:val="▪"/>
      <w:lvlJc w:val="left"/>
      <w:pPr>
        <w:tabs>
          <w:tab w:val="num" w:pos="7201"/>
        </w:tabs>
        <w:ind w:left="7201" w:hanging="372"/>
      </w:pPr>
      <w:rPr>
        <w:rFonts w:ascii="Arial" w:eastAsia="Arial" w:hAnsi="Arial" w:cs="Arial"/>
        <w:position w:val="0"/>
        <w:sz w:val="24"/>
        <w:szCs w:val="24"/>
      </w:rPr>
    </w:lvl>
  </w:abstractNum>
  <w:abstractNum w:abstractNumId="33" w15:restartNumberingAfterBreak="0">
    <w:nsid w:val="4D767821"/>
    <w:multiLevelType w:val="hybridMultilevel"/>
    <w:tmpl w:val="2084E24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4" w15:restartNumberingAfterBreak="0">
    <w:nsid w:val="50D70B28"/>
    <w:multiLevelType w:val="hybridMultilevel"/>
    <w:tmpl w:val="6BD68E7A"/>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5" w15:restartNumberingAfterBreak="0">
    <w:nsid w:val="56467B83"/>
    <w:multiLevelType w:val="hybridMultilevel"/>
    <w:tmpl w:val="286C1B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6" w15:restartNumberingAfterBreak="0">
    <w:nsid w:val="575F141E"/>
    <w:multiLevelType w:val="hybridMultilevel"/>
    <w:tmpl w:val="81562E9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5AB22D0F"/>
    <w:multiLevelType w:val="hybridMultilevel"/>
    <w:tmpl w:val="BAB6644E"/>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8" w15:restartNumberingAfterBreak="0">
    <w:nsid w:val="5CA73237"/>
    <w:multiLevelType w:val="hybridMultilevel"/>
    <w:tmpl w:val="40FA182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9" w15:restartNumberingAfterBreak="0">
    <w:nsid w:val="658F6E95"/>
    <w:multiLevelType w:val="hybridMultilevel"/>
    <w:tmpl w:val="12B88B7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0" w15:restartNumberingAfterBreak="0">
    <w:nsid w:val="66411B85"/>
    <w:multiLevelType w:val="hybridMultilevel"/>
    <w:tmpl w:val="495CBD10"/>
    <w:lvl w:ilvl="0" w:tplc="0C0C000D">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1" w15:restartNumberingAfterBreak="0">
    <w:nsid w:val="69280207"/>
    <w:multiLevelType w:val="hybridMultilevel"/>
    <w:tmpl w:val="F634AF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DF51C1B"/>
    <w:multiLevelType w:val="hybridMultilevel"/>
    <w:tmpl w:val="CC5C68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04B3B3C"/>
    <w:multiLevelType w:val="multilevel"/>
    <w:tmpl w:val="5A40B596"/>
    <w:styleLink w:val="List0"/>
    <w:lvl w:ilvl="0">
      <w:numFmt w:val="bullet"/>
      <w:lvlText w:val="−"/>
      <w:lvlJc w:val="left"/>
      <w:pPr>
        <w:tabs>
          <w:tab w:val="num" w:pos="654"/>
        </w:tabs>
        <w:ind w:left="654" w:hanging="294"/>
      </w:pPr>
      <w:rPr>
        <w:rFonts w:ascii="Arial" w:eastAsia="Arial" w:hAnsi="Arial" w:cs="Arial"/>
        <w:position w:val="0"/>
        <w:sz w:val="22"/>
        <w:szCs w:val="22"/>
      </w:rPr>
    </w:lvl>
    <w:lvl w:ilvl="1">
      <w:start w:val="1"/>
      <w:numFmt w:val="bullet"/>
      <w:lvlText w:val="o"/>
      <w:lvlJc w:val="left"/>
      <w:pPr>
        <w:tabs>
          <w:tab w:val="num" w:pos="1452"/>
        </w:tabs>
        <w:ind w:left="1452" w:hanging="372"/>
      </w:pPr>
      <w:rPr>
        <w:rFonts w:ascii="Arial" w:eastAsia="Arial" w:hAnsi="Arial" w:cs="Arial"/>
        <w:position w:val="0"/>
        <w:sz w:val="24"/>
        <w:szCs w:val="24"/>
      </w:rPr>
    </w:lvl>
    <w:lvl w:ilvl="2">
      <w:start w:val="1"/>
      <w:numFmt w:val="bullet"/>
      <w:lvlText w:val="▪"/>
      <w:lvlJc w:val="left"/>
      <w:pPr>
        <w:tabs>
          <w:tab w:val="num" w:pos="2172"/>
        </w:tabs>
        <w:ind w:left="2172" w:hanging="372"/>
      </w:pPr>
      <w:rPr>
        <w:rFonts w:ascii="Arial" w:eastAsia="Arial" w:hAnsi="Arial" w:cs="Arial"/>
        <w:position w:val="0"/>
        <w:sz w:val="24"/>
        <w:szCs w:val="24"/>
      </w:rPr>
    </w:lvl>
    <w:lvl w:ilvl="3">
      <w:start w:val="1"/>
      <w:numFmt w:val="bullet"/>
      <w:lvlText w:val="•"/>
      <w:lvlJc w:val="left"/>
      <w:pPr>
        <w:tabs>
          <w:tab w:val="num" w:pos="2892"/>
        </w:tabs>
        <w:ind w:left="2892" w:hanging="372"/>
      </w:pPr>
      <w:rPr>
        <w:rFonts w:ascii="Arial" w:eastAsia="Arial" w:hAnsi="Arial" w:cs="Arial"/>
        <w:position w:val="0"/>
        <w:sz w:val="24"/>
        <w:szCs w:val="24"/>
      </w:rPr>
    </w:lvl>
    <w:lvl w:ilvl="4">
      <w:start w:val="1"/>
      <w:numFmt w:val="bullet"/>
      <w:lvlText w:val="o"/>
      <w:lvlJc w:val="left"/>
      <w:pPr>
        <w:tabs>
          <w:tab w:val="num" w:pos="3612"/>
        </w:tabs>
        <w:ind w:left="3612" w:hanging="372"/>
      </w:pPr>
      <w:rPr>
        <w:rFonts w:ascii="Arial" w:eastAsia="Arial" w:hAnsi="Arial" w:cs="Arial"/>
        <w:position w:val="0"/>
        <w:sz w:val="24"/>
        <w:szCs w:val="24"/>
      </w:rPr>
    </w:lvl>
    <w:lvl w:ilvl="5">
      <w:start w:val="1"/>
      <w:numFmt w:val="bullet"/>
      <w:lvlText w:val="▪"/>
      <w:lvlJc w:val="left"/>
      <w:pPr>
        <w:tabs>
          <w:tab w:val="num" w:pos="4332"/>
        </w:tabs>
        <w:ind w:left="4332" w:hanging="372"/>
      </w:pPr>
      <w:rPr>
        <w:rFonts w:ascii="Arial" w:eastAsia="Arial" w:hAnsi="Arial" w:cs="Arial"/>
        <w:position w:val="0"/>
        <w:sz w:val="24"/>
        <w:szCs w:val="24"/>
      </w:rPr>
    </w:lvl>
    <w:lvl w:ilvl="6">
      <w:start w:val="1"/>
      <w:numFmt w:val="bullet"/>
      <w:lvlText w:val="•"/>
      <w:lvlJc w:val="left"/>
      <w:pPr>
        <w:tabs>
          <w:tab w:val="num" w:pos="5052"/>
        </w:tabs>
        <w:ind w:left="5052" w:hanging="372"/>
      </w:pPr>
      <w:rPr>
        <w:rFonts w:ascii="Arial" w:eastAsia="Arial" w:hAnsi="Arial" w:cs="Arial"/>
        <w:position w:val="0"/>
        <w:sz w:val="24"/>
        <w:szCs w:val="24"/>
      </w:rPr>
    </w:lvl>
    <w:lvl w:ilvl="7">
      <w:start w:val="1"/>
      <w:numFmt w:val="bullet"/>
      <w:lvlText w:val="o"/>
      <w:lvlJc w:val="left"/>
      <w:pPr>
        <w:tabs>
          <w:tab w:val="num" w:pos="5772"/>
        </w:tabs>
        <w:ind w:left="5772" w:hanging="372"/>
      </w:pPr>
      <w:rPr>
        <w:rFonts w:ascii="Arial" w:eastAsia="Arial" w:hAnsi="Arial" w:cs="Arial"/>
        <w:position w:val="0"/>
        <w:sz w:val="24"/>
        <w:szCs w:val="24"/>
      </w:rPr>
    </w:lvl>
    <w:lvl w:ilvl="8">
      <w:start w:val="1"/>
      <w:numFmt w:val="bullet"/>
      <w:lvlText w:val="▪"/>
      <w:lvlJc w:val="left"/>
      <w:pPr>
        <w:tabs>
          <w:tab w:val="num" w:pos="6492"/>
        </w:tabs>
        <w:ind w:left="6492" w:hanging="372"/>
      </w:pPr>
      <w:rPr>
        <w:rFonts w:ascii="Arial" w:eastAsia="Arial" w:hAnsi="Arial" w:cs="Arial"/>
        <w:position w:val="0"/>
        <w:sz w:val="24"/>
        <w:szCs w:val="24"/>
      </w:rPr>
    </w:lvl>
  </w:abstractNum>
  <w:abstractNum w:abstractNumId="44" w15:restartNumberingAfterBreak="0">
    <w:nsid w:val="79AA3110"/>
    <w:multiLevelType w:val="hybridMultilevel"/>
    <w:tmpl w:val="FA6E1A1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9C120D3"/>
    <w:multiLevelType w:val="multilevel"/>
    <w:tmpl w:val="CC16FB76"/>
    <w:styleLink w:val="List1"/>
    <w:lvl w:ilvl="0">
      <w:numFmt w:val="bullet"/>
      <w:lvlText w:val="−"/>
      <w:lvlJc w:val="left"/>
      <w:pPr>
        <w:tabs>
          <w:tab w:val="num" w:pos="6337"/>
        </w:tabs>
        <w:ind w:left="6337" w:hanging="305"/>
      </w:pPr>
      <w:rPr>
        <w:rFonts w:ascii="Arial" w:eastAsia="Arial" w:hAnsi="Arial" w:cs="Arial"/>
        <w:position w:val="0"/>
        <w:sz w:val="22"/>
        <w:szCs w:val="22"/>
      </w:rPr>
    </w:lvl>
    <w:lvl w:ilvl="1">
      <w:start w:val="1"/>
      <w:numFmt w:val="bullet"/>
      <w:lvlText w:val="o"/>
      <w:lvlJc w:val="left"/>
      <w:pPr>
        <w:tabs>
          <w:tab w:val="num" w:pos="7112"/>
        </w:tabs>
        <w:ind w:left="7112" w:hanging="360"/>
      </w:pPr>
      <w:rPr>
        <w:rFonts w:ascii="Arial" w:eastAsia="Arial" w:hAnsi="Arial" w:cs="Arial"/>
        <w:position w:val="0"/>
        <w:sz w:val="24"/>
        <w:szCs w:val="24"/>
      </w:rPr>
    </w:lvl>
    <w:lvl w:ilvl="2">
      <w:start w:val="1"/>
      <w:numFmt w:val="bullet"/>
      <w:lvlText w:val="▪"/>
      <w:lvlJc w:val="left"/>
      <w:pPr>
        <w:tabs>
          <w:tab w:val="num" w:pos="7832"/>
        </w:tabs>
        <w:ind w:left="7832" w:hanging="360"/>
      </w:pPr>
      <w:rPr>
        <w:rFonts w:ascii="Arial" w:eastAsia="Arial" w:hAnsi="Arial" w:cs="Arial"/>
        <w:position w:val="0"/>
        <w:sz w:val="24"/>
        <w:szCs w:val="24"/>
      </w:rPr>
    </w:lvl>
    <w:lvl w:ilvl="3">
      <w:start w:val="1"/>
      <w:numFmt w:val="bullet"/>
      <w:lvlText w:val="•"/>
      <w:lvlJc w:val="left"/>
      <w:pPr>
        <w:tabs>
          <w:tab w:val="num" w:pos="8552"/>
        </w:tabs>
        <w:ind w:left="8552" w:hanging="360"/>
      </w:pPr>
      <w:rPr>
        <w:rFonts w:ascii="Arial" w:eastAsia="Arial" w:hAnsi="Arial" w:cs="Arial"/>
        <w:position w:val="0"/>
        <w:sz w:val="24"/>
        <w:szCs w:val="24"/>
      </w:rPr>
    </w:lvl>
    <w:lvl w:ilvl="4">
      <w:start w:val="1"/>
      <w:numFmt w:val="bullet"/>
      <w:lvlText w:val="o"/>
      <w:lvlJc w:val="left"/>
      <w:pPr>
        <w:tabs>
          <w:tab w:val="num" w:pos="9272"/>
        </w:tabs>
        <w:ind w:left="9272" w:hanging="360"/>
      </w:pPr>
      <w:rPr>
        <w:rFonts w:ascii="Arial" w:eastAsia="Arial" w:hAnsi="Arial" w:cs="Arial"/>
        <w:position w:val="0"/>
        <w:sz w:val="24"/>
        <w:szCs w:val="24"/>
      </w:rPr>
    </w:lvl>
    <w:lvl w:ilvl="5">
      <w:start w:val="1"/>
      <w:numFmt w:val="bullet"/>
      <w:lvlText w:val="▪"/>
      <w:lvlJc w:val="left"/>
      <w:pPr>
        <w:tabs>
          <w:tab w:val="num" w:pos="9992"/>
        </w:tabs>
        <w:ind w:left="9992" w:hanging="360"/>
      </w:pPr>
      <w:rPr>
        <w:rFonts w:ascii="Arial" w:eastAsia="Arial" w:hAnsi="Arial" w:cs="Arial"/>
        <w:position w:val="0"/>
        <w:sz w:val="24"/>
        <w:szCs w:val="24"/>
      </w:rPr>
    </w:lvl>
    <w:lvl w:ilvl="6">
      <w:start w:val="1"/>
      <w:numFmt w:val="bullet"/>
      <w:lvlText w:val="•"/>
      <w:lvlJc w:val="left"/>
      <w:pPr>
        <w:tabs>
          <w:tab w:val="num" w:pos="10712"/>
        </w:tabs>
        <w:ind w:left="10712" w:hanging="360"/>
      </w:pPr>
      <w:rPr>
        <w:rFonts w:ascii="Arial" w:eastAsia="Arial" w:hAnsi="Arial" w:cs="Arial"/>
        <w:position w:val="0"/>
        <w:sz w:val="24"/>
        <w:szCs w:val="24"/>
      </w:rPr>
    </w:lvl>
    <w:lvl w:ilvl="7">
      <w:start w:val="1"/>
      <w:numFmt w:val="bullet"/>
      <w:lvlText w:val="o"/>
      <w:lvlJc w:val="left"/>
      <w:pPr>
        <w:tabs>
          <w:tab w:val="num" w:pos="11432"/>
        </w:tabs>
        <w:ind w:left="11432" w:hanging="360"/>
      </w:pPr>
      <w:rPr>
        <w:rFonts w:ascii="Arial" w:eastAsia="Arial" w:hAnsi="Arial" w:cs="Arial"/>
        <w:position w:val="0"/>
        <w:sz w:val="24"/>
        <w:szCs w:val="24"/>
      </w:rPr>
    </w:lvl>
    <w:lvl w:ilvl="8">
      <w:start w:val="1"/>
      <w:numFmt w:val="bullet"/>
      <w:lvlText w:val="▪"/>
      <w:lvlJc w:val="left"/>
      <w:pPr>
        <w:tabs>
          <w:tab w:val="num" w:pos="12152"/>
        </w:tabs>
        <w:ind w:left="12152" w:hanging="360"/>
      </w:pPr>
      <w:rPr>
        <w:rFonts w:ascii="Arial" w:eastAsia="Arial" w:hAnsi="Arial" w:cs="Arial"/>
        <w:position w:val="0"/>
        <w:sz w:val="24"/>
        <w:szCs w:val="24"/>
      </w:rPr>
    </w:lvl>
  </w:abstractNum>
  <w:abstractNum w:abstractNumId="46" w15:restartNumberingAfterBreak="0">
    <w:nsid w:val="7AF3153E"/>
    <w:multiLevelType w:val="hybridMultilevel"/>
    <w:tmpl w:val="BF8CFEAC"/>
    <w:lvl w:ilvl="0" w:tplc="0C0C000F">
      <w:start w:val="1"/>
      <w:numFmt w:val="decimal"/>
      <w:lvlText w:val="%1."/>
      <w:lvlJc w:val="left"/>
      <w:pPr>
        <w:ind w:left="1425" w:hanging="360"/>
      </w:pPr>
      <w:rPr>
        <w:rFonts w:hint="default"/>
      </w:rPr>
    </w:lvl>
    <w:lvl w:ilvl="1" w:tplc="0C0C0003">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num w:numId="1">
    <w:abstractNumId w:val="7"/>
  </w:num>
  <w:num w:numId="2">
    <w:abstractNumId w:val="16"/>
  </w:num>
  <w:num w:numId="3">
    <w:abstractNumId w:val="43"/>
  </w:num>
  <w:num w:numId="4">
    <w:abstractNumId w:val="45"/>
  </w:num>
  <w:num w:numId="5">
    <w:abstractNumId w:val="3"/>
  </w:num>
  <w:num w:numId="6">
    <w:abstractNumId w:val="32"/>
  </w:num>
  <w:num w:numId="7">
    <w:abstractNumId w:val="40"/>
  </w:num>
  <w:num w:numId="8">
    <w:abstractNumId w:val="19"/>
  </w:num>
  <w:num w:numId="9">
    <w:abstractNumId w:val="20"/>
  </w:num>
  <w:num w:numId="10">
    <w:abstractNumId w:val="4"/>
  </w:num>
  <w:num w:numId="11">
    <w:abstractNumId w:val="23"/>
  </w:num>
  <w:num w:numId="12">
    <w:abstractNumId w:val="37"/>
  </w:num>
  <w:num w:numId="13">
    <w:abstractNumId w:val="38"/>
  </w:num>
  <w:num w:numId="14">
    <w:abstractNumId w:val="46"/>
  </w:num>
  <w:num w:numId="15">
    <w:abstractNumId w:val="8"/>
  </w:num>
  <w:num w:numId="16">
    <w:abstractNumId w:val="0"/>
  </w:num>
  <w:num w:numId="17">
    <w:abstractNumId w:val="44"/>
  </w:num>
  <w:num w:numId="18">
    <w:abstractNumId w:val="18"/>
  </w:num>
  <w:num w:numId="19">
    <w:abstractNumId w:val="25"/>
  </w:num>
  <w:num w:numId="20">
    <w:abstractNumId w:val="28"/>
  </w:num>
  <w:num w:numId="21">
    <w:abstractNumId w:val="29"/>
  </w:num>
  <w:num w:numId="22">
    <w:abstractNumId w:val="6"/>
  </w:num>
  <w:num w:numId="23">
    <w:abstractNumId w:val="26"/>
  </w:num>
  <w:num w:numId="24">
    <w:abstractNumId w:val="14"/>
  </w:num>
  <w:num w:numId="25">
    <w:abstractNumId w:val="34"/>
  </w:num>
  <w:num w:numId="26">
    <w:abstractNumId w:val="17"/>
  </w:num>
  <w:num w:numId="27">
    <w:abstractNumId w:val="9"/>
  </w:num>
  <w:num w:numId="28">
    <w:abstractNumId w:val="41"/>
  </w:num>
  <w:num w:numId="29">
    <w:abstractNumId w:val="2"/>
  </w:num>
  <w:num w:numId="30">
    <w:abstractNumId w:val="12"/>
  </w:num>
  <w:num w:numId="31">
    <w:abstractNumId w:val="39"/>
  </w:num>
  <w:num w:numId="32">
    <w:abstractNumId w:val="22"/>
  </w:num>
  <w:num w:numId="33">
    <w:abstractNumId w:val="21"/>
  </w:num>
  <w:num w:numId="34">
    <w:abstractNumId w:val="36"/>
  </w:num>
  <w:num w:numId="35">
    <w:abstractNumId w:val="33"/>
  </w:num>
  <w:num w:numId="36">
    <w:abstractNumId w:val="35"/>
  </w:num>
  <w:num w:numId="37">
    <w:abstractNumId w:val="31"/>
  </w:num>
  <w:num w:numId="38">
    <w:abstractNumId w:val="10"/>
  </w:num>
  <w:num w:numId="39">
    <w:abstractNumId w:val="30"/>
  </w:num>
  <w:num w:numId="40">
    <w:abstractNumId w:val="5"/>
  </w:num>
  <w:num w:numId="41">
    <w:abstractNumId w:val="11"/>
  </w:num>
  <w:num w:numId="42">
    <w:abstractNumId w:val="24"/>
  </w:num>
  <w:num w:numId="43">
    <w:abstractNumId w:val="1"/>
  </w:num>
  <w:num w:numId="44">
    <w:abstractNumId w:val="13"/>
  </w:num>
  <w:num w:numId="45">
    <w:abstractNumId w:val="27"/>
  </w:num>
  <w:num w:numId="46">
    <w:abstractNumId w:val="42"/>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C2"/>
    <w:rsid w:val="000002B9"/>
    <w:rsid w:val="0000083C"/>
    <w:rsid w:val="00000DB1"/>
    <w:rsid w:val="000015C1"/>
    <w:rsid w:val="00001669"/>
    <w:rsid w:val="00003300"/>
    <w:rsid w:val="000034C4"/>
    <w:rsid w:val="000042D4"/>
    <w:rsid w:val="00005509"/>
    <w:rsid w:val="00005564"/>
    <w:rsid w:val="000066D0"/>
    <w:rsid w:val="0000717E"/>
    <w:rsid w:val="00010A65"/>
    <w:rsid w:val="00010D65"/>
    <w:rsid w:val="00012518"/>
    <w:rsid w:val="00012CA6"/>
    <w:rsid w:val="000136A5"/>
    <w:rsid w:val="00013A4F"/>
    <w:rsid w:val="0001403E"/>
    <w:rsid w:val="000141CF"/>
    <w:rsid w:val="000150C4"/>
    <w:rsid w:val="000157EE"/>
    <w:rsid w:val="0001593F"/>
    <w:rsid w:val="000168AD"/>
    <w:rsid w:val="0001778D"/>
    <w:rsid w:val="00020DA8"/>
    <w:rsid w:val="0002162B"/>
    <w:rsid w:val="000222CD"/>
    <w:rsid w:val="000233DC"/>
    <w:rsid w:val="000234B3"/>
    <w:rsid w:val="00023533"/>
    <w:rsid w:val="00025B35"/>
    <w:rsid w:val="00026283"/>
    <w:rsid w:val="0002733A"/>
    <w:rsid w:val="0002758D"/>
    <w:rsid w:val="00027A07"/>
    <w:rsid w:val="00027D08"/>
    <w:rsid w:val="00027F9E"/>
    <w:rsid w:val="00030A3C"/>
    <w:rsid w:val="0003178E"/>
    <w:rsid w:val="00032CDF"/>
    <w:rsid w:val="00035990"/>
    <w:rsid w:val="00037EE5"/>
    <w:rsid w:val="00042AAF"/>
    <w:rsid w:val="00042B40"/>
    <w:rsid w:val="00043626"/>
    <w:rsid w:val="00044475"/>
    <w:rsid w:val="00044CB3"/>
    <w:rsid w:val="000460D2"/>
    <w:rsid w:val="00047CEA"/>
    <w:rsid w:val="0005028F"/>
    <w:rsid w:val="00050499"/>
    <w:rsid w:val="00050820"/>
    <w:rsid w:val="00050A17"/>
    <w:rsid w:val="00050D84"/>
    <w:rsid w:val="000511CB"/>
    <w:rsid w:val="00051693"/>
    <w:rsid w:val="000520FA"/>
    <w:rsid w:val="000527BE"/>
    <w:rsid w:val="0005297D"/>
    <w:rsid w:val="000538AD"/>
    <w:rsid w:val="00053908"/>
    <w:rsid w:val="00053989"/>
    <w:rsid w:val="00054281"/>
    <w:rsid w:val="000548F9"/>
    <w:rsid w:val="00054ACE"/>
    <w:rsid w:val="00055036"/>
    <w:rsid w:val="000553B5"/>
    <w:rsid w:val="00056BBE"/>
    <w:rsid w:val="0006031D"/>
    <w:rsid w:val="000604DC"/>
    <w:rsid w:val="00060B55"/>
    <w:rsid w:val="0006129E"/>
    <w:rsid w:val="00062B19"/>
    <w:rsid w:val="00062FF7"/>
    <w:rsid w:val="000630AA"/>
    <w:rsid w:val="00063BEE"/>
    <w:rsid w:val="00063F5C"/>
    <w:rsid w:val="00064524"/>
    <w:rsid w:val="00064E68"/>
    <w:rsid w:val="000653B8"/>
    <w:rsid w:val="0006595B"/>
    <w:rsid w:val="00065D31"/>
    <w:rsid w:val="000662BB"/>
    <w:rsid w:val="0006707C"/>
    <w:rsid w:val="000676FC"/>
    <w:rsid w:val="00067D45"/>
    <w:rsid w:val="0007000D"/>
    <w:rsid w:val="00070FAC"/>
    <w:rsid w:val="00072C22"/>
    <w:rsid w:val="00072DB8"/>
    <w:rsid w:val="0007568E"/>
    <w:rsid w:val="000761FD"/>
    <w:rsid w:val="00076869"/>
    <w:rsid w:val="000768B0"/>
    <w:rsid w:val="00077D92"/>
    <w:rsid w:val="000809DC"/>
    <w:rsid w:val="00081EDD"/>
    <w:rsid w:val="00084E59"/>
    <w:rsid w:val="00085BC0"/>
    <w:rsid w:val="00085E8D"/>
    <w:rsid w:val="000865E2"/>
    <w:rsid w:val="00087249"/>
    <w:rsid w:val="0009029C"/>
    <w:rsid w:val="00090F5F"/>
    <w:rsid w:val="00090F72"/>
    <w:rsid w:val="00091AFF"/>
    <w:rsid w:val="00092725"/>
    <w:rsid w:val="00092D41"/>
    <w:rsid w:val="00093539"/>
    <w:rsid w:val="000939D1"/>
    <w:rsid w:val="00093BD2"/>
    <w:rsid w:val="00094A6B"/>
    <w:rsid w:val="00095256"/>
    <w:rsid w:val="00095811"/>
    <w:rsid w:val="000958CB"/>
    <w:rsid w:val="0009603B"/>
    <w:rsid w:val="00096D35"/>
    <w:rsid w:val="000979E7"/>
    <w:rsid w:val="000A1922"/>
    <w:rsid w:val="000A247A"/>
    <w:rsid w:val="000A336F"/>
    <w:rsid w:val="000A3951"/>
    <w:rsid w:val="000A4812"/>
    <w:rsid w:val="000A5C33"/>
    <w:rsid w:val="000A5CA9"/>
    <w:rsid w:val="000A5D74"/>
    <w:rsid w:val="000A6B72"/>
    <w:rsid w:val="000B1612"/>
    <w:rsid w:val="000B16FC"/>
    <w:rsid w:val="000B2107"/>
    <w:rsid w:val="000B2A18"/>
    <w:rsid w:val="000B4A18"/>
    <w:rsid w:val="000B58D9"/>
    <w:rsid w:val="000B5F88"/>
    <w:rsid w:val="000B644F"/>
    <w:rsid w:val="000B6C3C"/>
    <w:rsid w:val="000C238D"/>
    <w:rsid w:val="000C3E14"/>
    <w:rsid w:val="000C422A"/>
    <w:rsid w:val="000C50CD"/>
    <w:rsid w:val="000C5183"/>
    <w:rsid w:val="000C5608"/>
    <w:rsid w:val="000C6324"/>
    <w:rsid w:val="000D1F2E"/>
    <w:rsid w:val="000D20BC"/>
    <w:rsid w:val="000D21BE"/>
    <w:rsid w:val="000D3DB8"/>
    <w:rsid w:val="000D4467"/>
    <w:rsid w:val="000D5279"/>
    <w:rsid w:val="000D5DFB"/>
    <w:rsid w:val="000D65EA"/>
    <w:rsid w:val="000E0EB0"/>
    <w:rsid w:val="000E1677"/>
    <w:rsid w:val="000E16E6"/>
    <w:rsid w:val="000E2D57"/>
    <w:rsid w:val="000E3659"/>
    <w:rsid w:val="000E375F"/>
    <w:rsid w:val="000E412A"/>
    <w:rsid w:val="000E6080"/>
    <w:rsid w:val="000E6CDA"/>
    <w:rsid w:val="000F09CB"/>
    <w:rsid w:val="000F1124"/>
    <w:rsid w:val="000F27D7"/>
    <w:rsid w:val="000F3B1B"/>
    <w:rsid w:val="000F5315"/>
    <w:rsid w:val="000F5DB9"/>
    <w:rsid w:val="000F5F04"/>
    <w:rsid w:val="000F5F58"/>
    <w:rsid w:val="000F634A"/>
    <w:rsid w:val="00100CE7"/>
    <w:rsid w:val="001025A6"/>
    <w:rsid w:val="0010345B"/>
    <w:rsid w:val="00103699"/>
    <w:rsid w:val="00103876"/>
    <w:rsid w:val="0010435B"/>
    <w:rsid w:val="00104607"/>
    <w:rsid w:val="00104A5E"/>
    <w:rsid w:val="001058DC"/>
    <w:rsid w:val="00106330"/>
    <w:rsid w:val="00106FC2"/>
    <w:rsid w:val="001078E1"/>
    <w:rsid w:val="00110112"/>
    <w:rsid w:val="001106EB"/>
    <w:rsid w:val="00110C56"/>
    <w:rsid w:val="00110E5C"/>
    <w:rsid w:val="00111283"/>
    <w:rsid w:val="0011150E"/>
    <w:rsid w:val="00111E7A"/>
    <w:rsid w:val="00112933"/>
    <w:rsid w:val="001140EE"/>
    <w:rsid w:val="001140FF"/>
    <w:rsid w:val="0011434F"/>
    <w:rsid w:val="00115845"/>
    <w:rsid w:val="00115885"/>
    <w:rsid w:val="00116559"/>
    <w:rsid w:val="001165A1"/>
    <w:rsid w:val="001215A7"/>
    <w:rsid w:val="00121BF0"/>
    <w:rsid w:val="001256C2"/>
    <w:rsid w:val="00127954"/>
    <w:rsid w:val="001300A2"/>
    <w:rsid w:val="001305E8"/>
    <w:rsid w:val="00130839"/>
    <w:rsid w:val="00130B9A"/>
    <w:rsid w:val="00132476"/>
    <w:rsid w:val="001328EB"/>
    <w:rsid w:val="001332E9"/>
    <w:rsid w:val="00133522"/>
    <w:rsid w:val="00134A49"/>
    <w:rsid w:val="00135274"/>
    <w:rsid w:val="0013545F"/>
    <w:rsid w:val="00135949"/>
    <w:rsid w:val="0013683B"/>
    <w:rsid w:val="00136C63"/>
    <w:rsid w:val="00136D29"/>
    <w:rsid w:val="00137D48"/>
    <w:rsid w:val="00140758"/>
    <w:rsid w:val="001407DD"/>
    <w:rsid w:val="00140EBE"/>
    <w:rsid w:val="001414D7"/>
    <w:rsid w:val="001417E3"/>
    <w:rsid w:val="00141BFF"/>
    <w:rsid w:val="00141C69"/>
    <w:rsid w:val="00141CC4"/>
    <w:rsid w:val="00142DF0"/>
    <w:rsid w:val="00142EFC"/>
    <w:rsid w:val="0014378E"/>
    <w:rsid w:val="00143C7B"/>
    <w:rsid w:val="00143D4B"/>
    <w:rsid w:val="001454E6"/>
    <w:rsid w:val="00145D3B"/>
    <w:rsid w:val="00146E22"/>
    <w:rsid w:val="00147390"/>
    <w:rsid w:val="00150069"/>
    <w:rsid w:val="001514C8"/>
    <w:rsid w:val="00151847"/>
    <w:rsid w:val="00151DA5"/>
    <w:rsid w:val="001520D7"/>
    <w:rsid w:val="00152357"/>
    <w:rsid w:val="00152F6B"/>
    <w:rsid w:val="001536EC"/>
    <w:rsid w:val="00153B54"/>
    <w:rsid w:val="00154027"/>
    <w:rsid w:val="00155188"/>
    <w:rsid w:val="00156B48"/>
    <w:rsid w:val="001576E2"/>
    <w:rsid w:val="00157F80"/>
    <w:rsid w:val="001604A4"/>
    <w:rsid w:val="00161547"/>
    <w:rsid w:val="00161EE7"/>
    <w:rsid w:val="00161EEE"/>
    <w:rsid w:val="001625C2"/>
    <w:rsid w:val="0016722E"/>
    <w:rsid w:val="00167B1B"/>
    <w:rsid w:val="00170C89"/>
    <w:rsid w:val="00171738"/>
    <w:rsid w:val="0017196F"/>
    <w:rsid w:val="00171A0E"/>
    <w:rsid w:val="00171CB3"/>
    <w:rsid w:val="001753B4"/>
    <w:rsid w:val="001755F0"/>
    <w:rsid w:val="001803DF"/>
    <w:rsid w:val="0018285C"/>
    <w:rsid w:val="00184909"/>
    <w:rsid w:val="00185B51"/>
    <w:rsid w:val="00185DED"/>
    <w:rsid w:val="00185FFA"/>
    <w:rsid w:val="0018611B"/>
    <w:rsid w:val="00186C7A"/>
    <w:rsid w:val="00186E5A"/>
    <w:rsid w:val="00190CBB"/>
    <w:rsid w:val="001911B5"/>
    <w:rsid w:val="0019215D"/>
    <w:rsid w:val="00192758"/>
    <w:rsid w:val="001929B5"/>
    <w:rsid w:val="001933D6"/>
    <w:rsid w:val="00194198"/>
    <w:rsid w:val="00194B33"/>
    <w:rsid w:val="001950FC"/>
    <w:rsid w:val="00196193"/>
    <w:rsid w:val="001965D1"/>
    <w:rsid w:val="00196B27"/>
    <w:rsid w:val="00197354"/>
    <w:rsid w:val="00197509"/>
    <w:rsid w:val="0019791F"/>
    <w:rsid w:val="00197EA2"/>
    <w:rsid w:val="001A01F4"/>
    <w:rsid w:val="001A2589"/>
    <w:rsid w:val="001A3EF7"/>
    <w:rsid w:val="001A5726"/>
    <w:rsid w:val="001A5B14"/>
    <w:rsid w:val="001A5C3C"/>
    <w:rsid w:val="001A5DB6"/>
    <w:rsid w:val="001A64B2"/>
    <w:rsid w:val="001A6657"/>
    <w:rsid w:val="001A6873"/>
    <w:rsid w:val="001A785E"/>
    <w:rsid w:val="001B0239"/>
    <w:rsid w:val="001B2689"/>
    <w:rsid w:val="001B493C"/>
    <w:rsid w:val="001B5CCE"/>
    <w:rsid w:val="001B5F1B"/>
    <w:rsid w:val="001B7735"/>
    <w:rsid w:val="001C09E6"/>
    <w:rsid w:val="001C0AE4"/>
    <w:rsid w:val="001C2157"/>
    <w:rsid w:val="001C23CB"/>
    <w:rsid w:val="001C248D"/>
    <w:rsid w:val="001C2B4C"/>
    <w:rsid w:val="001C3021"/>
    <w:rsid w:val="001C399F"/>
    <w:rsid w:val="001C45AA"/>
    <w:rsid w:val="001C46EB"/>
    <w:rsid w:val="001C64FD"/>
    <w:rsid w:val="001D0679"/>
    <w:rsid w:val="001D1F07"/>
    <w:rsid w:val="001D1FD5"/>
    <w:rsid w:val="001D4721"/>
    <w:rsid w:val="001D4DD6"/>
    <w:rsid w:val="001D565B"/>
    <w:rsid w:val="001D647B"/>
    <w:rsid w:val="001D656E"/>
    <w:rsid w:val="001D6629"/>
    <w:rsid w:val="001D695E"/>
    <w:rsid w:val="001D6B9A"/>
    <w:rsid w:val="001D6ED6"/>
    <w:rsid w:val="001D7375"/>
    <w:rsid w:val="001D7510"/>
    <w:rsid w:val="001D75F6"/>
    <w:rsid w:val="001D7EFC"/>
    <w:rsid w:val="001E02CC"/>
    <w:rsid w:val="001E0B4D"/>
    <w:rsid w:val="001E343D"/>
    <w:rsid w:val="001E5452"/>
    <w:rsid w:val="001E5E09"/>
    <w:rsid w:val="001E689B"/>
    <w:rsid w:val="001E6B4C"/>
    <w:rsid w:val="001E6BC4"/>
    <w:rsid w:val="001F0089"/>
    <w:rsid w:val="001F07F6"/>
    <w:rsid w:val="001F141B"/>
    <w:rsid w:val="001F2A68"/>
    <w:rsid w:val="001F2DF8"/>
    <w:rsid w:val="001F3EF9"/>
    <w:rsid w:val="001F4A03"/>
    <w:rsid w:val="001F4FB7"/>
    <w:rsid w:val="001F5193"/>
    <w:rsid w:val="001F5233"/>
    <w:rsid w:val="001F5D75"/>
    <w:rsid w:val="001F6417"/>
    <w:rsid w:val="001F65B2"/>
    <w:rsid w:val="001F683C"/>
    <w:rsid w:val="001F69A8"/>
    <w:rsid w:val="001F6DC8"/>
    <w:rsid w:val="001F6E64"/>
    <w:rsid w:val="00201EFC"/>
    <w:rsid w:val="002025EC"/>
    <w:rsid w:val="00202673"/>
    <w:rsid w:val="002028BB"/>
    <w:rsid w:val="0020450C"/>
    <w:rsid w:val="002047FB"/>
    <w:rsid w:val="00205830"/>
    <w:rsid w:val="00205AAD"/>
    <w:rsid w:val="00206BEE"/>
    <w:rsid w:val="00207BEB"/>
    <w:rsid w:val="00207E84"/>
    <w:rsid w:val="00210526"/>
    <w:rsid w:val="0021288D"/>
    <w:rsid w:val="002154F9"/>
    <w:rsid w:val="00217AA4"/>
    <w:rsid w:val="00217ACE"/>
    <w:rsid w:val="00220069"/>
    <w:rsid w:val="0022018E"/>
    <w:rsid w:val="002219B0"/>
    <w:rsid w:val="00221E97"/>
    <w:rsid w:val="00222B61"/>
    <w:rsid w:val="00222CCE"/>
    <w:rsid w:val="00223460"/>
    <w:rsid w:val="00223F23"/>
    <w:rsid w:val="00224568"/>
    <w:rsid w:val="002246F7"/>
    <w:rsid w:val="00224D91"/>
    <w:rsid w:val="002277BA"/>
    <w:rsid w:val="00232295"/>
    <w:rsid w:val="002330CA"/>
    <w:rsid w:val="002333E4"/>
    <w:rsid w:val="002334C6"/>
    <w:rsid w:val="00235A7F"/>
    <w:rsid w:val="002362AE"/>
    <w:rsid w:val="00237663"/>
    <w:rsid w:val="00237E1B"/>
    <w:rsid w:val="00240305"/>
    <w:rsid w:val="00240BE4"/>
    <w:rsid w:val="00240CC9"/>
    <w:rsid w:val="002414FD"/>
    <w:rsid w:val="00243375"/>
    <w:rsid w:val="00243775"/>
    <w:rsid w:val="0024736F"/>
    <w:rsid w:val="002476F9"/>
    <w:rsid w:val="002476FC"/>
    <w:rsid w:val="00247F2D"/>
    <w:rsid w:val="002500AB"/>
    <w:rsid w:val="00250E51"/>
    <w:rsid w:val="0025274B"/>
    <w:rsid w:val="0025331F"/>
    <w:rsid w:val="00253A39"/>
    <w:rsid w:val="00253B53"/>
    <w:rsid w:val="00256560"/>
    <w:rsid w:val="002567FE"/>
    <w:rsid w:val="00257A95"/>
    <w:rsid w:val="00257BBF"/>
    <w:rsid w:val="002601C9"/>
    <w:rsid w:val="0026079B"/>
    <w:rsid w:val="002612A4"/>
    <w:rsid w:val="002615DA"/>
    <w:rsid w:val="002617EF"/>
    <w:rsid w:val="00261AEE"/>
    <w:rsid w:val="00262A33"/>
    <w:rsid w:val="00263034"/>
    <w:rsid w:val="00263CF9"/>
    <w:rsid w:val="00265E4B"/>
    <w:rsid w:val="00270C01"/>
    <w:rsid w:val="0027108B"/>
    <w:rsid w:val="0027251D"/>
    <w:rsid w:val="00272831"/>
    <w:rsid w:val="00273208"/>
    <w:rsid w:val="00273215"/>
    <w:rsid w:val="002747D5"/>
    <w:rsid w:val="002750D6"/>
    <w:rsid w:val="002759EA"/>
    <w:rsid w:val="002760F9"/>
    <w:rsid w:val="00276B87"/>
    <w:rsid w:val="00277800"/>
    <w:rsid w:val="00277DFC"/>
    <w:rsid w:val="00277E96"/>
    <w:rsid w:val="00280C79"/>
    <w:rsid w:val="00280F1D"/>
    <w:rsid w:val="00282688"/>
    <w:rsid w:val="002841B4"/>
    <w:rsid w:val="0028435C"/>
    <w:rsid w:val="00284E6F"/>
    <w:rsid w:val="00285F2C"/>
    <w:rsid w:val="00285FB0"/>
    <w:rsid w:val="0028774D"/>
    <w:rsid w:val="00287AFA"/>
    <w:rsid w:val="00290270"/>
    <w:rsid w:val="002906F5"/>
    <w:rsid w:val="002907C4"/>
    <w:rsid w:val="002914C8"/>
    <w:rsid w:val="00291507"/>
    <w:rsid w:val="0029168B"/>
    <w:rsid w:val="002916D8"/>
    <w:rsid w:val="00291904"/>
    <w:rsid w:val="00291C81"/>
    <w:rsid w:val="00291FBB"/>
    <w:rsid w:val="0029201B"/>
    <w:rsid w:val="0029485C"/>
    <w:rsid w:val="00294FFA"/>
    <w:rsid w:val="00297440"/>
    <w:rsid w:val="00297939"/>
    <w:rsid w:val="00297AFA"/>
    <w:rsid w:val="00297C97"/>
    <w:rsid w:val="002A0739"/>
    <w:rsid w:val="002A0DE7"/>
    <w:rsid w:val="002A2FD5"/>
    <w:rsid w:val="002A385A"/>
    <w:rsid w:val="002A3F5C"/>
    <w:rsid w:val="002A4085"/>
    <w:rsid w:val="002A4F4B"/>
    <w:rsid w:val="002A4FEE"/>
    <w:rsid w:val="002A767A"/>
    <w:rsid w:val="002A76D2"/>
    <w:rsid w:val="002A7F14"/>
    <w:rsid w:val="002B0466"/>
    <w:rsid w:val="002B04A1"/>
    <w:rsid w:val="002B08AE"/>
    <w:rsid w:val="002B0B5E"/>
    <w:rsid w:val="002B2502"/>
    <w:rsid w:val="002B2893"/>
    <w:rsid w:val="002B3C7D"/>
    <w:rsid w:val="002B54E5"/>
    <w:rsid w:val="002B54F3"/>
    <w:rsid w:val="002B59F8"/>
    <w:rsid w:val="002B5D31"/>
    <w:rsid w:val="002B68D5"/>
    <w:rsid w:val="002B6A16"/>
    <w:rsid w:val="002B71BB"/>
    <w:rsid w:val="002C181D"/>
    <w:rsid w:val="002C1882"/>
    <w:rsid w:val="002C2FCC"/>
    <w:rsid w:val="002C3B46"/>
    <w:rsid w:val="002C4A09"/>
    <w:rsid w:val="002C4C12"/>
    <w:rsid w:val="002C6C15"/>
    <w:rsid w:val="002C76A6"/>
    <w:rsid w:val="002C7C6D"/>
    <w:rsid w:val="002D01A7"/>
    <w:rsid w:val="002D09D5"/>
    <w:rsid w:val="002D0CFE"/>
    <w:rsid w:val="002D2B72"/>
    <w:rsid w:val="002D3073"/>
    <w:rsid w:val="002D30B1"/>
    <w:rsid w:val="002D3602"/>
    <w:rsid w:val="002D471A"/>
    <w:rsid w:val="002D605B"/>
    <w:rsid w:val="002D6BBC"/>
    <w:rsid w:val="002D6C79"/>
    <w:rsid w:val="002E0001"/>
    <w:rsid w:val="002E0416"/>
    <w:rsid w:val="002E131D"/>
    <w:rsid w:val="002E1DE3"/>
    <w:rsid w:val="002E2129"/>
    <w:rsid w:val="002E2C11"/>
    <w:rsid w:val="002E3691"/>
    <w:rsid w:val="002E3741"/>
    <w:rsid w:val="002E3917"/>
    <w:rsid w:val="002E4D8E"/>
    <w:rsid w:val="002E68EA"/>
    <w:rsid w:val="002E6BC9"/>
    <w:rsid w:val="002E7F9B"/>
    <w:rsid w:val="002F1012"/>
    <w:rsid w:val="002F2661"/>
    <w:rsid w:val="002F3A11"/>
    <w:rsid w:val="002F50A2"/>
    <w:rsid w:val="003006DC"/>
    <w:rsid w:val="00300F10"/>
    <w:rsid w:val="00301B2D"/>
    <w:rsid w:val="00301B3E"/>
    <w:rsid w:val="003024C9"/>
    <w:rsid w:val="003030B7"/>
    <w:rsid w:val="00303177"/>
    <w:rsid w:val="00304006"/>
    <w:rsid w:val="003057A6"/>
    <w:rsid w:val="00305B5E"/>
    <w:rsid w:val="00306BD9"/>
    <w:rsid w:val="0031006E"/>
    <w:rsid w:val="003109A1"/>
    <w:rsid w:val="003116D9"/>
    <w:rsid w:val="00313185"/>
    <w:rsid w:val="0031409E"/>
    <w:rsid w:val="00315660"/>
    <w:rsid w:val="00315924"/>
    <w:rsid w:val="00316087"/>
    <w:rsid w:val="003171A3"/>
    <w:rsid w:val="003174C1"/>
    <w:rsid w:val="003176A7"/>
    <w:rsid w:val="00320549"/>
    <w:rsid w:val="00320B5E"/>
    <w:rsid w:val="0032253C"/>
    <w:rsid w:val="0032384B"/>
    <w:rsid w:val="00323F60"/>
    <w:rsid w:val="00324C8D"/>
    <w:rsid w:val="0032665C"/>
    <w:rsid w:val="00326E8E"/>
    <w:rsid w:val="003278D3"/>
    <w:rsid w:val="0033089E"/>
    <w:rsid w:val="00331202"/>
    <w:rsid w:val="00331CBD"/>
    <w:rsid w:val="00331CC8"/>
    <w:rsid w:val="00331F9D"/>
    <w:rsid w:val="00333214"/>
    <w:rsid w:val="00333762"/>
    <w:rsid w:val="00333890"/>
    <w:rsid w:val="00333B98"/>
    <w:rsid w:val="00333E43"/>
    <w:rsid w:val="0033459D"/>
    <w:rsid w:val="00334665"/>
    <w:rsid w:val="00335527"/>
    <w:rsid w:val="003364BD"/>
    <w:rsid w:val="0033757D"/>
    <w:rsid w:val="00340313"/>
    <w:rsid w:val="0034100D"/>
    <w:rsid w:val="003410DA"/>
    <w:rsid w:val="003412BC"/>
    <w:rsid w:val="003417F3"/>
    <w:rsid w:val="003421E7"/>
    <w:rsid w:val="00342F6D"/>
    <w:rsid w:val="003430C0"/>
    <w:rsid w:val="00343A6E"/>
    <w:rsid w:val="003456AF"/>
    <w:rsid w:val="00345F80"/>
    <w:rsid w:val="0034722A"/>
    <w:rsid w:val="0035027F"/>
    <w:rsid w:val="00350357"/>
    <w:rsid w:val="003507EB"/>
    <w:rsid w:val="00350B63"/>
    <w:rsid w:val="00352258"/>
    <w:rsid w:val="00352E53"/>
    <w:rsid w:val="003554C8"/>
    <w:rsid w:val="003555CB"/>
    <w:rsid w:val="003555D8"/>
    <w:rsid w:val="003562D9"/>
    <w:rsid w:val="00357F7D"/>
    <w:rsid w:val="00360A63"/>
    <w:rsid w:val="00360F31"/>
    <w:rsid w:val="0036224A"/>
    <w:rsid w:val="00362DF4"/>
    <w:rsid w:val="003642A2"/>
    <w:rsid w:val="00364DFD"/>
    <w:rsid w:val="0036533C"/>
    <w:rsid w:val="003657DF"/>
    <w:rsid w:val="003669F4"/>
    <w:rsid w:val="003675E5"/>
    <w:rsid w:val="0037006B"/>
    <w:rsid w:val="0037048E"/>
    <w:rsid w:val="003711C6"/>
    <w:rsid w:val="003714D6"/>
    <w:rsid w:val="00371655"/>
    <w:rsid w:val="00374C87"/>
    <w:rsid w:val="00375267"/>
    <w:rsid w:val="003760F8"/>
    <w:rsid w:val="00377F21"/>
    <w:rsid w:val="00377FF3"/>
    <w:rsid w:val="00380AD6"/>
    <w:rsid w:val="0038118A"/>
    <w:rsid w:val="00385375"/>
    <w:rsid w:val="003853B2"/>
    <w:rsid w:val="00385803"/>
    <w:rsid w:val="003871E7"/>
    <w:rsid w:val="00391AFA"/>
    <w:rsid w:val="003925AD"/>
    <w:rsid w:val="00392866"/>
    <w:rsid w:val="003937D2"/>
    <w:rsid w:val="00393D25"/>
    <w:rsid w:val="0039488B"/>
    <w:rsid w:val="00394C83"/>
    <w:rsid w:val="00396236"/>
    <w:rsid w:val="00396A34"/>
    <w:rsid w:val="00396C87"/>
    <w:rsid w:val="00396E39"/>
    <w:rsid w:val="003970B9"/>
    <w:rsid w:val="003973BC"/>
    <w:rsid w:val="00397444"/>
    <w:rsid w:val="00397B51"/>
    <w:rsid w:val="00397DAA"/>
    <w:rsid w:val="003A11F1"/>
    <w:rsid w:val="003A13E3"/>
    <w:rsid w:val="003A1AAF"/>
    <w:rsid w:val="003A4562"/>
    <w:rsid w:val="003A4572"/>
    <w:rsid w:val="003A4C88"/>
    <w:rsid w:val="003A58EA"/>
    <w:rsid w:val="003A7813"/>
    <w:rsid w:val="003A7CE0"/>
    <w:rsid w:val="003B29DE"/>
    <w:rsid w:val="003B365E"/>
    <w:rsid w:val="003B43B0"/>
    <w:rsid w:val="003C0288"/>
    <w:rsid w:val="003C1E21"/>
    <w:rsid w:val="003C24D0"/>
    <w:rsid w:val="003C2732"/>
    <w:rsid w:val="003C2783"/>
    <w:rsid w:val="003C73A2"/>
    <w:rsid w:val="003D0381"/>
    <w:rsid w:val="003D0BB1"/>
    <w:rsid w:val="003D0CCA"/>
    <w:rsid w:val="003D0E65"/>
    <w:rsid w:val="003D18DB"/>
    <w:rsid w:val="003D1B8B"/>
    <w:rsid w:val="003D1D2B"/>
    <w:rsid w:val="003D237D"/>
    <w:rsid w:val="003D3901"/>
    <w:rsid w:val="003D3A7F"/>
    <w:rsid w:val="003D3C7A"/>
    <w:rsid w:val="003D41FD"/>
    <w:rsid w:val="003D4CAC"/>
    <w:rsid w:val="003D525F"/>
    <w:rsid w:val="003D5B6E"/>
    <w:rsid w:val="003D5C28"/>
    <w:rsid w:val="003D6B4F"/>
    <w:rsid w:val="003D70D4"/>
    <w:rsid w:val="003D7D6A"/>
    <w:rsid w:val="003E167C"/>
    <w:rsid w:val="003E1AD6"/>
    <w:rsid w:val="003E2780"/>
    <w:rsid w:val="003E474E"/>
    <w:rsid w:val="003E4C7E"/>
    <w:rsid w:val="003E4EB5"/>
    <w:rsid w:val="003E5AEA"/>
    <w:rsid w:val="003E6031"/>
    <w:rsid w:val="003E6987"/>
    <w:rsid w:val="003E6C3A"/>
    <w:rsid w:val="003E6DB1"/>
    <w:rsid w:val="003E735C"/>
    <w:rsid w:val="003E7668"/>
    <w:rsid w:val="003F1D81"/>
    <w:rsid w:val="003F1F04"/>
    <w:rsid w:val="003F2268"/>
    <w:rsid w:val="003F2279"/>
    <w:rsid w:val="003F37DF"/>
    <w:rsid w:val="003F3F64"/>
    <w:rsid w:val="003F5F16"/>
    <w:rsid w:val="003F6863"/>
    <w:rsid w:val="003F7861"/>
    <w:rsid w:val="004003A9"/>
    <w:rsid w:val="00400598"/>
    <w:rsid w:val="00401735"/>
    <w:rsid w:val="00402249"/>
    <w:rsid w:val="00402F74"/>
    <w:rsid w:val="0040308A"/>
    <w:rsid w:val="00403112"/>
    <w:rsid w:val="004035D2"/>
    <w:rsid w:val="004038FF"/>
    <w:rsid w:val="00403E0E"/>
    <w:rsid w:val="00404497"/>
    <w:rsid w:val="004046BA"/>
    <w:rsid w:val="004049A4"/>
    <w:rsid w:val="004049F7"/>
    <w:rsid w:val="00404F24"/>
    <w:rsid w:val="004077D4"/>
    <w:rsid w:val="00407C28"/>
    <w:rsid w:val="004145BF"/>
    <w:rsid w:val="00416264"/>
    <w:rsid w:val="00416FE6"/>
    <w:rsid w:val="004205A1"/>
    <w:rsid w:val="0042121A"/>
    <w:rsid w:val="0042204F"/>
    <w:rsid w:val="00422556"/>
    <w:rsid w:val="00422643"/>
    <w:rsid w:val="00422F42"/>
    <w:rsid w:val="004236B6"/>
    <w:rsid w:val="00423E68"/>
    <w:rsid w:val="004265BE"/>
    <w:rsid w:val="004265CA"/>
    <w:rsid w:val="00427502"/>
    <w:rsid w:val="00427620"/>
    <w:rsid w:val="0043010D"/>
    <w:rsid w:val="00430307"/>
    <w:rsid w:val="00430E46"/>
    <w:rsid w:val="00430EB2"/>
    <w:rsid w:val="00432771"/>
    <w:rsid w:val="00432932"/>
    <w:rsid w:val="004344A1"/>
    <w:rsid w:val="004357F5"/>
    <w:rsid w:val="00435A3E"/>
    <w:rsid w:val="00435D7A"/>
    <w:rsid w:val="00437611"/>
    <w:rsid w:val="00437B85"/>
    <w:rsid w:val="0044030A"/>
    <w:rsid w:val="004408FE"/>
    <w:rsid w:val="0044147A"/>
    <w:rsid w:val="00441B32"/>
    <w:rsid w:val="00441C0A"/>
    <w:rsid w:val="0044287B"/>
    <w:rsid w:val="004445C6"/>
    <w:rsid w:val="00444F1A"/>
    <w:rsid w:val="004466FC"/>
    <w:rsid w:val="0044681E"/>
    <w:rsid w:val="00446A17"/>
    <w:rsid w:val="00450443"/>
    <w:rsid w:val="00450456"/>
    <w:rsid w:val="00450729"/>
    <w:rsid w:val="00450FA3"/>
    <w:rsid w:val="0045270D"/>
    <w:rsid w:val="00453A2B"/>
    <w:rsid w:val="00453D81"/>
    <w:rsid w:val="00453FD3"/>
    <w:rsid w:val="00454D22"/>
    <w:rsid w:val="0045614D"/>
    <w:rsid w:val="00456E23"/>
    <w:rsid w:val="00457178"/>
    <w:rsid w:val="00457421"/>
    <w:rsid w:val="004607F0"/>
    <w:rsid w:val="004610A6"/>
    <w:rsid w:val="00461C50"/>
    <w:rsid w:val="0046374F"/>
    <w:rsid w:val="00463AF5"/>
    <w:rsid w:val="00463D41"/>
    <w:rsid w:val="00464ACD"/>
    <w:rsid w:val="00464FEA"/>
    <w:rsid w:val="004658B0"/>
    <w:rsid w:val="004661BF"/>
    <w:rsid w:val="00466DA0"/>
    <w:rsid w:val="00467199"/>
    <w:rsid w:val="00467364"/>
    <w:rsid w:val="00467D48"/>
    <w:rsid w:val="0047157B"/>
    <w:rsid w:val="00471871"/>
    <w:rsid w:val="00472081"/>
    <w:rsid w:val="00473252"/>
    <w:rsid w:val="0047529F"/>
    <w:rsid w:val="00475A04"/>
    <w:rsid w:val="004763C3"/>
    <w:rsid w:val="0047657A"/>
    <w:rsid w:val="004767DB"/>
    <w:rsid w:val="00476981"/>
    <w:rsid w:val="004808A3"/>
    <w:rsid w:val="004811DB"/>
    <w:rsid w:val="0048272B"/>
    <w:rsid w:val="00482DDF"/>
    <w:rsid w:val="00483474"/>
    <w:rsid w:val="00484321"/>
    <w:rsid w:val="004843F9"/>
    <w:rsid w:val="00485229"/>
    <w:rsid w:val="00485961"/>
    <w:rsid w:val="004862BC"/>
    <w:rsid w:val="00486BC8"/>
    <w:rsid w:val="00487144"/>
    <w:rsid w:val="004874A9"/>
    <w:rsid w:val="0048780E"/>
    <w:rsid w:val="004878DA"/>
    <w:rsid w:val="00487BA6"/>
    <w:rsid w:val="004905ED"/>
    <w:rsid w:val="00490604"/>
    <w:rsid w:val="00491E6E"/>
    <w:rsid w:val="00491EA4"/>
    <w:rsid w:val="004921F1"/>
    <w:rsid w:val="004936C8"/>
    <w:rsid w:val="00493A10"/>
    <w:rsid w:val="00494479"/>
    <w:rsid w:val="004944F3"/>
    <w:rsid w:val="004950D8"/>
    <w:rsid w:val="00495CB0"/>
    <w:rsid w:val="00497644"/>
    <w:rsid w:val="004A1275"/>
    <w:rsid w:val="004A1A5B"/>
    <w:rsid w:val="004A29EF"/>
    <w:rsid w:val="004A33C9"/>
    <w:rsid w:val="004A52AC"/>
    <w:rsid w:val="004A5BAD"/>
    <w:rsid w:val="004A5E4F"/>
    <w:rsid w:val="004A622D"/>
    <w:rsid w:val="004A63E5"/>
    <w:rsid w:val="004A6FC6"/>
    <w:rsid w:val="004A7EDA"/>
    <w:rsid w:val="004B0361"/>
    <w:rsid w:val="004B078D"/>
    <w:rsid w:val="004B1FA3"/>
    <w:rsid w:val="004B2FCB"/>
    <w:rsid w:val="004B4B5E"/>
    <w:rsid w:val="004B5CDC"/>
    <w:rsid w:val="004B6947"/>
    <w:rsid w:val="004B7A77"/>
    <w:rsid w:val="004C021D"/>
    <w:rsid w:val="004C0689"/>
    <w:rsid w:val="004C0EAE"/>
    <w:rsid w:val="004C1838"/>
    <w:rsid w:val="004C1DBD"/>
    <w:rsid w:val="004C1FA8"/>
    <w:rsid w:val="004C2D53"/>
    <w:rsid w:val="004C3125"/>
    <w:rsid w:val="004C35D6"/>
    <w:rsid w:val="004C5088"/>
    <w:rsid w:val="004C53F5"/>
    <w:rsid w:val="004C68CD"/>
    <w:rsid w:val="004C6A69"/>
    <w:rsid w:val="004C6B76"/>
    <w:rsid w:val="004D0E25"/>
    <w:rsid w:val="004D0F69"/>
    <w:rsid w:val="004D3394"/>
    <w:rsid w:val="004D33A9"/>
    <w:rsid w:val="004D3D6C"/>
    <w:rsid w:val="004D402C"/>
    <w:rsid w:val="004D4549"/>
    <w:rsid w:val="004D4A91"/>
    <w:rsid w:val="004D54DA"/>
    <w:rsid w:val="004D77B1"/>
    <w:rsid w:val="004E02EB"/>
    <w:rsid w:val="004E05DC"/>
    <w:rsid w:val="004E119E"/>
    <w:rsid w:val="004E191D"/>
    <w:rsid w:val="004E192C"/>
    <w:rsid w:val="004E1B5E"/>
    <w:rsid w:val="004E3126"/>
    <w:rsid w:val="004E368E"/>
    <w:rsid w:val="004E3D09"/>
    <w:rsid w:val="004E476E"/>
    <w:rsid w:val="004E50CD"/>
    <w:rsid w:val="004E5B3A"/>
    <w:rsid w:val="004E6503"/>
    <w:rsid w:val="004E6E5A"/>
    <w:rsid w:val="004E7E39"/>
    <w:rsid w:val="004F1285"/>
    <w:rsid w:val="004F2560"/>
    <w:rsid w:val="004F461D"/>
    <w:rsid w:val="004F4D81"/>
    <w:rsid w:val="004F73BD"/>
    <w:rsid w:val="005005C4"/>
    <w:rsid w:val="005007AA"/>
    <w:rsid w:val="00500F81"/>
    <w:rsid w:val="00501A6F"/>
    <w:rsid w:val="00502850"/>
    <w:rsid w:val="005029FD"/>
    <w:rsid w:val="00503A1F"/>
    <w:rsid w:val="00504968"/>
    <w:rsid w:val="00505040"/>
    <w:rsid w:val="00505F74"/>
    <w:rsid w:val="00506533"/>
    <w:rsid w:val="0050667F"/>
    <w:rsid w:val="00507719"/>
    <w:rsid w:val="00507792"/>
    <w:rsid w:val="00507E75"/>
    <w:rsid w:val="00510076"/>
    <w:rsid w:val="005125F4"/>
    <w:rsid w:val="00513211"/>
    <w:rsid w:val="00513AD9"/>
    <w:rsid w:val="00514BC3"/>
    <w:rsid w:val="00515CE1"/>
    <w:rsid w:val="00516CD2"/>
    <w:rsid w:val="005175F7"/>
    <w:rsid w:val="005200A3"/>
    <w:rsid w:val="00520882"/>
    <w:rsid w:val="0052181C"/>
    <w:rsid w:val="005225F0"/>
    <w:rsid w:val="00524A40"/>
    <w:rsid w:val="005261CE"/>
    <w:rsid w:val="00526C04"/>
    <w:rsid w:val="00526D0D"/>
    <w:rsid w:val="005308ED"/>
    <w:rsid w:val="00530CCA"/>
    <w:rsid w:val="00531116"/>
    <w:rsid w:val="00531500"/>
    <w:rsid w:val="0053172F"/>
    <w:rsid w:val="0053196C"/>
    <w:rsid w:val="00531C0B"/>
    <w:rsid w:val="00531D20"/>
    <w:rsid w:val="005321E4"/>
    <w:rsid w:val="005325B0"/>
    <w:rsid w:val="005331D1"/>
    <w:rsid w:val="0053329D"/>
    <w:rsid w:val="005342DD"/>
    <w:rsid w:val="00534542"/>
    <w:rsid w:val="00535C65"/>
    <w:rsid w:val="005364ED"/>
    <w:rsid w:val="00540293"/>
    <w:rsid w:val="00540463"/>
    <w:rsid w:val="0054079C"/>
    <w:rsid w:val="00543282"/>
    <w:rsid w:val="00543CCD"/>
    <w:rsid w:val="0054471E"/>
    <w:rsid w:val="005453E1"/>
    <w:rsid w:val="00545928"/>
    <w:rsid w:val="005469F4"/>
    <w:rsid w:val="005474A2"/>
    <w:rsid w:val="00547746"/>
    <w:rsid w:val="00551B7F"/>
    <w:rsid w:val="005520B9"/>
    <w:rsid w:val="00552AF4"/>
    <w:rsid w:val="005543DD"/>
    <w:rsid w:val="0055589F"/>
    <w:rsid w:val="0055624D"/>
    <w:rsid w:val="0055664B"/>
    <w:rsid w:val="00557091"/>
    <w:rsid w:val="00557105"/>
    <w:rsid w:val="00560456"/>
    <w:rsid w:val="0056051E"/>
    <w:rsid w:val="005606E1"/>
    <w:rsid w:val="0056233A"/>
    <w:rsid w:val="00562888"/>
    <w:rsid w:val="005628FC"/>
    <w:rsid w:val="00563A8B"/>
    <w:rsid w:val="00563EB9"/>
    <w:rsid w:val="00563FFA"/>
    <w:rsid w:val="005640D6"/>
    <w:rsid w:val="005718AD"/>
    <w:rsid w:val="00571B92"/>
    <w:rsid w:val="00571CF3"/>
    <w:rsid w:val="00572044"/>
    <w:rsid w:val="00572DE3"/>
    <w:rsid w:val="0057365C"/>
    <w:rsid w:val="00573CC2"/>
    <w:rsid w:val="0057618C"/>
    <w:rsid w:val="005763A2"/>
    <w:rsid w:val="00576E40"/>
    <w:rsid w:val="00576FB8"/>
    <w:rsid w:val="00577023"/>
    <w:rsid w:val="00577874"/>
    <w:rsid w:val="00580954"/>
    <w:rsid w:val="005809F2"/>
    <w:rsid w:val="00581B6E"/>
    <w:rsid w:val="00582600"/>
    <w:rsid w:val="00582A68"/>
    <w:rsid w:val="00583173"/>
    <w:rsid w:val="00583239"/>
    <w:rsid w:val="00583568"/>
    <w:rsid w:val="00583EF5"/>
    <w:rsid w:val="00583FA2"/>
    <w:rsid w:val="005841F6"/>
    <w:rsid w:val="0058585F"/>
    <w:rsid w:val="00586B1E"/>
    <w:rsid w:val="00587196"/>
    <w:rsid w:val="005902C7"/>
    <w:rsid w:val="00591429"/>
    <w:rsid w:val="005919A1"/>
    <w:rsid w:val="00591C06"/>
    <w:rsid w:val="005927CB"/>
    <w:rsid w:val="00592AFB"/>
    <w:rsid w:val="00592E3A"/>
    <w:rsid w:val="00593AD9"/>
    <w:rsid w:val="00593F61"/>
    <w:rsid w:val="00595414"/>
    <w:rsid w:val="00595D52"/>
    <w:rsid w:val="005970EB"/>
    <w:rsid w:val="005A0F01"/>
    <w:rsid w:val="005A16FC"/>
    <w:rsid w:val="005A2051"/>
    <w:rsid w:val="005A2078"/>
    <w:rsid w:val="005A2141"/>
    <w:rsid w:val="005A216F"/>
    <w:rsid w:val="005A2746"/>
    <w:rsid w:val="005A3AD1"/>
    <w:rsid w:val="005A3F8B"/>
    <w:rsid w:val="005A532A"/>
    <w:rsid w:val="005A5D43"/>
    <w:rsid w:val="005A6028"/>
    <w:rsid w:val="005A709D"/>
    <w:rsid w:val="005A7AE2"/>
    <w:rsid w:val="005B3788"/>
    <w:rsid w:val="005B419D"/>
    <w:rsid w:val="005B542B"/>
    <w:rsid w:val="005B6275"/>
    <w:rsid w:val="005B65FE"/>
    <w:rsid w:val="005B663D"/>
    <w:rsid w:val="005B6D3C"/>
    <w:rsid w:val="005B7DC0"/>
    <w:rsid w:val="005C040A"/>
    <w:rsid w:val="005C0BCF"/>
    <w:rsid w:val="005C0ED9"/>
    <w:rsid w:val="005C201B"/>
    <w:rsid w:val="005C2C68"/>
    <w:rsid w:val="005C3961"/>
    <w:rsid w:val="005C745C"/>
    <w:rsid w:val="005D19D5"/>
    <w:rsid w:val="005D1D68"/>
    <w:rsid w:val="005D2691"/>
    <w:rsid w:val="005D319F"/>
    <w:rsid w:val="005D31F3"/>
    <w:rsid w:val="005D333A"/>
    <w:rsid w:val="005D418E"/>
    <w:rsid w:val="005D4BBF"/>
    <w:rsid w:val="005D5210"/>
    <w:rsid w:val="005D57DC"/>
    <w:rsid w:val="005D5A06"/>
    <w:rsid w:val="005D5D7D"/>
    <w:rsid w:val="005D6F5A"/>
    <w:rsid w:val="005D7A9B"/>
    <w:rsid w:val="005E0352"/>
    <w:rsid w:val="005E0CEA"/>
    <w:rsid w:val="005E2039"/>
    <w:rsid w:val="005E4911"/>
    <w:rsid w:val="005E4AA7"/>
    <w:rsid w:val="005E5634"/>
    <w:rsid w:val="005E6DD1"/>
    <w:rsid w:val="005E7417"/>
    <w:rsid w:val="005E7B5F"/>
    <w:rsid w:val="005F05FB"/>
    <w:rsid w:val="005F0E55"/>
    <w:rsid w:val="005F11B4"/>
    <w:rsid w:val="005F1632"/>
    <w:rsid w:val="005F204E"/>
    <w:rsid w:val="005F24CC"/>
    <w:rsid w:val="005F272B"/>
    <w:rsid w:val="005F2A02"/>
    <w:rsid w:val="005F5C58"/>
    <w:rsid w:val="005F7501"/>
    <w:rsid w:val="005F7D52"/>
    <w:rsid w:val="00600709"/>
    <w:rsid w:val="00602A07"/>
    <w:rsid w:val="00602DA5"/>
    <w:rsid w:val="006036F9"/>
    <w:rsid w:val="0060378A"/>
    <w:rsid w:val="0060386F"/>
    <w:rsid w:val="00603A03"/>
    <w:rsid w:val="00604231"/>
    <w:rsid w:val="00606255"/>
    <w:rsid w:val="006070E6"/>
    <w:rsid w:val="00607146"/>
    <w:rsid w:val="00610B42"/>
    <w:rsid w:val="00610BC2"/>
    <w:rsid w:val="00611C21"/>
    <w:rsid w:val="00613137"/>
    <w:rsid w:val="006133DB"/>
    <w:rsid w:val="006138D8"/>
    <w:rsid w:val="00614145"/>
    <w:rsid w:val="00614695"/>
    <w:rsid w:val="00614C51"/>
    <w:rsid w:val="006178AE"/>
    <w:rsid w:val="00617A37"/>
    <w:rsid w:val="00620446"/>
    <w:rsid w:val="006206F3"/>
    <w:rsid w:val="00621A52"/>
    <w:rsid w:val="00622EEB"/>
    <w:rsid w:val="006240AF"/>
    <w:rsid w:val="00624CCB"/>
    <w:rsid w:val="006256EC"/>
    <w:rsid w:val="00626754"/>
    <w:rsid w:val="006267A3"/>
    <w:rsid w:val="006267C5"/>
    <w:rsid w:val="00626BF3"/>
    <w:rsid w:val="006278E4"/>
    <w:rsid w:val="00630313"/>
    <w:rsid w:val="00631892"/>
    <w:rsid w:val="006319CC"/>
    <w:rsid w:val="006322DD"/>
    <w:rsid w:val="00632A79"/>
    <w:rsid w:val="00632B89"/>
    <w:rsid w:val="00633109"/>
    <w:rsid w:val="006337DE"/>
    <w:rsid w:val="00633EAA"/>
    <w:rsid w:val="00634173"/>
    <w:rsid w:val="006350BC"/>
    <w:rsid w:val="0064054D"/>
    <w:rsid w:val="0064511D"/>
    <w:rsid w:val="0064585B"/>
    <w:rsid w:val="00645EA6"/>
    <w:rsid w:val="00646531"/>
    <w:rsid w:val="00646E0B"/>
    <w:rsid w:val="00646E51"/>
    <w:rsid w:val="00646FB8"/>
    <w:rsid w:val="00647F8B"/>
    <w:rsid w:val="006501C0"/>
    <w:rsid w:val="00650F79"/>
    <w:rsid w:val="006513EB"/>
    <w:rsid w:val="006515E7"/>
    <w:rsid w:val="0065214E"/>
    <w:rsid w:val="0065237A"/>
    <w:rsid w:val="0065299A"/>
    <w:rsid w:val="00652A3C"/>
    <w:rsid w:val="00652CEE"/>
    <w:rsid w:val="00653023"/>
    <w:rsid w:val="0065442F"/>
    <w:rsid w:val="00654554"/>
    <w:rsid w:val="00657918"/>
    <w:rsid w:val="00657D0B"/>
    <w:rsid w:val="00660F59"/>
    <w:rsid w:val="0066165C"/>
    <w:rsid w:val="00661D4C"/>
    <w:rsid w:val="0066235C"/>
    <w:rsid w:val="006627B9"/>
    <w:rsid w:val="00662AC6"/>
    <w:rsid w:val="00662D7D"/>
    <w:rsid w:val="00662D98"/>
    <w:rsid w:val="00664F1B"/>
    <w:rsid w:val="006651B4"/>
    <w:rsid w:val="00666533"/>
    <w:rsid w:val="00667BCC"/>
    <w:rsid w:val="00667EAE"/>
    <w:rsid w:val="006707AC"/>
    <w:rsid w:val="00670ADB"/>
    <w:rsid w:val="006721B5"/>
    <w:rsid w:val="006723A8"/>
    <w:rsid w:val="00672512"/>
    <w:rsid w:val="00673458"/>
    <w:rsid w:val="00675DD5"/>
    <w:rsid w:val="00676245"/>
    <w:rsid w:val="006762D3"/>
    <w:rsid w:val="006765D3"/>
    <w:rsid w:val="00677882"/>
    <w:rsid w:val="0068069A"/>
    <w:rsid w:val="00680FD3"/>
    <w:rsid w:val="00682757"/>
    <w:rsid w:val="00682E10"/>
    <w:rsid w:val="00682F41"/>
    <w:rsid w:val="00683CC7"/>
    <w:rsid w:val="00684584"/>
    <w:rsid w:val="00684BC2"/>
    <w:rsid w:val="006859A8"/>
    <w:rsid w:val="0068631E"/>
    <w:rsid w:val="006877F5"/>
    <w:rsid w:val="0069030E"/>
    <w:rsid w:val="006903A0"/>
    <w:rsid w:val="006908EC"/>
    <w:rsid w:val="006909E0"/>
    <w:rsid w:val="00692DA4"/>
    <w:rsid w:val="00693E8F"/>
    <w:rsid w:val="006945AE"/>
    <w:rsid w:val="00697578"/>
    <w:rsid w:val="00697809"/>
    <w:rsid w:val="00697D1A"/>
    <w:rsid w:val="006A09C7"/>
    <w:rsid w:val="006A0D73"/>
    <w:rsid w:val="006A0EA8"/>
    <w:rsid w:val="006A1DFF"/>
    <w:rsid w:val="006A2284"/>
    <w:rsid w:val="006A2C9B"/>
    <w:rsid w:val="006A2EB4"/>
    <w:rsid w:val="006A3922"/>
    <w:rsid w:val="006A5B1F"/>
    <w:rsid w:val="006A7CBF"/>
    <w:rsid w:val="006B09C6"/>
    <w:rsid w:val="006B0E05"/>
    <w:rsid w:val="006B2071"/>
    <w:rsid w:val="006B2731"/>
    <w:rsid w:val="006B35DD"/>
    <w:rsid w:val="006B37CB"/>
    <w:rsid w:val="006B3CA5"/>
    <w:rsid w:val="006B49B4"/>
    <w:rsid w:val="006B5BCA"/>
    <w:rsid w:val="006B67E7"/>
    <w:rsid w:val="006B6BEF"/>
    <w:rsid w:val="006B6D0E"/>
    <w:rsid w:val="006C0993"/>
    <w:rsid w:val="006C0E0A"/>
    <w:rsid w:val="006C151E"/>
    <w:rsid w:val="006C1586"/>
    <w:rsid w:val="006C37E0"/>
    <w:rsid w:val="006C48F9"/>
    <w:rsid w:val="006C5C8F"/>
    <w:rsid w:val="006C5DA3"/>
    <w:rsid w:val="006C5F89"/>
    <w:rsid w:val="006C6867"/>
    <w:rsid w:val="006C6B1D"/>
    <w:rsid w:val="006D16DA"/>
    <w:rsid w:val="006D1871"/>
    <w:rsid w:val="006D1982"/>
    <w:rsid w:val="006D1EB1"/>
    <w:rsid w:val="006D2EB2"/>
    <w:rsid w:val="006D58E5"/>
    <w:rsid w:val="006D5C2A"/>
    <w:rsid w:val="006D5F2D"/>
    <w:rsid w:val="006D6454"/>
    <w:rsid w:val="006D66B9"/>
    <w:rsid w:val="006D682D"/>
    <w:rsid w:val="006D6B36"/>
    <w:rsid w:val="006E2CC4"/>
    <w:rsid w:val="006E5A50"/>
    <w:rsid w:val="006E6251"/>
    <w:rsid w:val="006E6B88"/>
    <w:rsid w:val="006E6BC0"/>
    <w:rsid w:val="006E7BCD"/>
    <w:rsid w:val="006F27DD"/>
    <w:rsid w:val="006F3CBC"/>
    <w:rsid w:val="006F4328"/>
    <w:rsid w:val="006F48B5"/>
    <w:rsid w:val="006F57CC"/>
    <w:rsid w:val="006F6FD8"/>
    <w:rsid w:val="007001EB"/>
    <w:rsid w:val="007004BF"/>
    <w:rsid w:val="0070061C"/>
    <w:rsid w:val="007014FC"/>
    <w:rsid w:val="00701D84"/>
    <w:rsid w:val="007020C5"/>
    <w:rsid w:val="007028CE"/>
    <w:rsid w:val="00702E12"/>
    <w:rsid w:val="0070329C"/>
    <w:rsid w:val="00703676"/>
    <w:rsid w:val="00703A83"/>
    <w:rsid w:val="00704458"/>
    <w:rsid w:val="00704AD1"/>
    <w:rsid w:val="00704F88"/>
    <w:rsid w:val="007070B3"/>
    <w:rsid w:val="007100F4"/>
    <w:rsid w:val="0071442E"/>
    <w:rsid w:val="00714681"/>
    <w:rsid w:val="007149B2"/>
    <w:rsid w:val="00715044"/>
    <w:rsid w:val="007171A7"/>
    <w:rsid w:val="007174CD"/>
    <w:rsid w:val="00717E05"/>
    <w:rsid w:val="007203E4"/>
    <w:rsid w:val="007208B2"/>
    <w:rsid w:val="00720AF7"/>
    <w:rsid w:val="007212ED"/>
    <w:rsid w:val="0072133C"/>
    <w:rsid w:val="00721C1F"/>
    <w:rsid w:val="00722080"/>
    <w:rsid w:val="00722ACE"/>
    <w:rsid w:val="00722EAF"/>
    <w:rsid w:val="0072688B"/>
    <w:rsid w:val="00726CA2"/>
    <w:rsid w:val="007270BA"/>
    <w:rsid w:val="007271AD"/>
    <w:rsid w:val="00730D22"/>
    <w:rsid w:val="00731A8C"/>
    <w:rsid w:val="00732301"/>
    <w:rsid w:val="00734015"/>
    <w:rsid w:val="00734262"/>
    <w:rsid w:val="007348A0"/>
    <w:rsid w:val="00735176"/>
    <w:rsid w:val="00735225"/>
    <w:rsid w:val="007358F6"/>
    <w:rsid w:val="0073625E"/>
    <w:rsid w:val="007362B4"/>
    <w:rsid w:val="00736606"/>
    <w:rsid w:val="007427A3"/>
    <w:rsid w:val="007436B9"/>
    <w:rsid w:val="00744801"/>
    <w:rsid w:val="007463A9"/>
    <w:rsid w:val="00746AAA"/>
    <w:rsid w:val="00746E03"/>
    <w:rsid w:val="0074722B"/>
    <w:rsid w:val="00751953"/>
    <w:rsid w:val="00752162"/>
    <w:rsid w:val="0075283B"/>
    <w:rsid w:val="007529F8"/>
    <w:rsid w:val="00752DB7"/>
    <w:rsid w:val="007551D4"/>
    <w:rsid w:val="00755299"/>
    <w:rsid w:val="0075560A"/>
    <w:rsid w:val="00756CF7"/>
    <w:rsid w:val="007602A1"/>
    <w:rsid w:val="0076216E"/>
    <w:rsid w:val="00762F51"/>
    <w:rsid w:val="00763DD6"/>
    <w:rsid w:val="00764C08"/>
    <w:rsid w:val="00765A0C"/>
    <w:rsid w:val="007666A9"/>
    <w:rsid w:val="0076726C"/>
    <w:rsid w:val="007678E2"/>
    <w:rsid w:val="00767939"/>
    <w:rsid w:val="00771CD7"/>
    <w:rsid w:val="0077411E"/>
    <w:rsid w:val="007758F0"/>
    <w:rsid w:val="0078032B"/>
    <w:rsid w:val="0078048E"/>
    <w:rsid w:val="00780F3D"/>
    <w:rsid w:val="00782671"/>
    <w:rsid w:val="00783DD5"/>
    <w:rsid w:val="0078432B"/>
    <w:rsid w:val="007845C1"/>
    <w:rsid w:val="0078480B"/>
    <w:rsid w:val="0078578D"/>
    <w:rsid w:val="00785B82"/>
    <w:rsid w:val="00786021"/>
    <w:rsid w:val="007873DC"/>
    <w:rsid w:val="00787482"/>
    <w:rsid w:val="007876F9"/>
    <w:rsid w:val="00787DE4"/>
    <w:rsid w:val="00790EC7"/>
    <w:rsid w:val="00791CD9"/>
    <w:rsid w:val="00791FA9"/>
    <w:rsid w:val="00792E7D"/>
    <w:rsid w:val="00793ADA"/>
    <w:rsid w:val="0079449F"/>
    <w:rsid w:val="0079598E"/>
    <w:rsid w:val="00795A44"/>
    <w:rsid w:val="00796007"/>
    <w:rsid w:val="0079620B"/>
    <w:rsid w:val="007971B0"/>
    <w:rsid w:val="007978A2"/>
    <w:rsid w:val="007978A8"/>
    <w:rsid w:val="007A043F"/>
    <w:rsid w:val="007A1468"/>
    <w:rsid w:val="007A48BC"/>
    <w:rsid w:val="007A5080"/>
    <w:rsid w:val="007A58F0"/>
    <w:rsid w:val="007A5AA7"/>
    <w:rsid w:val="007A5B1F"/>
    <w:rsid w:val="007A6D8B"/>
    <w:rsid w:val="007A7093"/>
    <w:rsid w:val="007A7554"/>
    <w:rsid w:val="007A7643"/>
    <w:rsid w:val="007A7CA7"/>
    <w:rsid w:val="007B0687"/>
    <w:rsid w:val="007B0D07"/>
    <w:rsid w:val="007B1085"/>
    <w:rsid w:val="007B12DF"/>
    <w:rsid w:val="007B27A5"/>
    <w:rsid w:val="007B56D3"/>
    <w:rsid w:val="007B5923"/>
    <w:rsid w:val="007C1F99"/>
    <w:rsid w:val="007C284E"/>
    <w:rsid w:val="007C3790"/>
    <w:rsid w:val="007C55A1"/>
    <w:rsid w:val="007C5CCC"/>
    <w:rsid w:val="007C6D6A"/>
    <w:rsid w:val="007C760F"/>
    <w:rsid w:val="007C7A2E"/>
    <w:rsid w:val="007C7F4C"/>
    <w:rsid w:val="007D0076"/>
    <w:rsid w:val="007D06BC"/>
    <w:rsid w:val="007D0B85"/>
    <w:rsid w:val="007D1538"/>
    <w:rsid w:val="007D1CC4"/>
    <w:rsid w:val="007D1F35"/>
    <w:rsid w:val="007D2BBC"/>
    <w:rsid w:val="007D3E93"/>
    <w:rsid w:val="007D50A1"/>
    <w:rsid w:val="007D5E75"/>
    <w:rsid w:val="007D623E"/>
    <w:rsid w:val="007D68A8"/>
    <w:rsid w:val="007E028C"/>
    <w:rsid w:val="007E2677"/>
    <w:rsid w:val="007E3363"/>
    <w:rsid w:val="007E3FB8"/>
    <w:rsid w:val="007E4497"/>
    <w:rsid w:val="007E55D7"/>
    <w:rsid w:val="007E566E"/>
    <w:rsid w:val="007E5FF6"/>
    <w:rsid w:val="007E65FB"/>
    <w:rsid w:val="007E6680"/>
    <w:rsid w:val="007E76E7"/>
    <w:rsid w:val="007F045F"/>
    <w:rsid w:val="007F1881"/>
    <w:rsid w:val="007F71F2"/>
    <w:rsid w:val="007F776D"/>
    <w:rsid w:val="00802A0D"/>
    <w:rsid w:val="00802C40"/>
    <w:rsid w:val="00803C23"/>
    <w:rsid w:val="00804300"/>
    <w:rsid w:val="00805FBF"/>
    <w:rsid w:val="0080618B"/>
    <w:rsid w:val="00807301"/>
    <w:rsid w:val="008076AE"/>
    <w:rsid w:val="00807A5F"/>
    <w:rsid w:val="00807DAF"/>
    <w:rsid w:val="00807F0E"/>
    <w:rsid w:val="008118B3"/>
    <w:rsid w:val="00811C7B"/>
    <w:rsid w:val="00812108"/>
    <w:rsid w:val="00812349"/>
    <w:rsid w:val="00812695"/>
    <w:rsid w:val="008130AD"/>
    <w:rsid w:val="008145CE"/>
    <w:rsid w:val="00814A00"/>
    <w:rsid w:val="00817FB9"/>
    <w:rsid w:val="00820578"/>
    <w:rsid w:val="00820E4E"/>
    <w:rsid w:val="00821AF7"/>
    <w:rsid w:val="00821D09"/>
    <w:rsid w:val="00823640"/>
    <w:rsid w:val="00823B46"/>
    <w:rsid w:val="00827AB7"/>
    <w:rsid w:val="00830257"/>
    <w:rsid w:val="00831595"/>
    <w:rsid w:val="008326DD"/>
    <w:rsid w:val="00832702"/>
    <w:rsid w:val="00832CBF"/>
    <w:rsid w:val="008332AA"/>
    <w:rsid w:val="0083390D"/>
    <w:rsid w:val="0083439D"/>
    <w:rsid w:val="008350A2"/>
    <w:rsid w:val="0083547E"/>
    <w:rsid w:val="00835E77"/>
    <w:rsid w:val="00836A4C"/>
    <w:rsid w:val="00837E4C"/>
    <w:rsid w:val="0084095D"/>
    <w:rsid w:val="00840F46"/>
    <w:rsid w:val="008411C7"/>
    <w:rsid w:val="00841EE3"/>
    <w:rsid w:val="008423FB"/>
    <w:rsid w:val="00843267"/>
    <w:rsid w:val="008436CB"/>
    <w:rsid w:val="00843DC3"/>
    <w:rsid w:val="0084461C"/>
    <w:rsid w:val="00844FDC"/>
    <w:rsid w:val="00845726"/>
    <w:rsid w:val="00845C35"/>
    <w:rsid w:val="00846D42"/>
    <w:rsid w:val="00847A11"/>
    <w:rsid w:val="00847D98"/>
    <w:rsid w:val="00850639"/>
    <w:rsid w:val="0085260B"/>
    <w:rsid w:val="00854465"/>
    <w:rsid w:val="0085505E"/>
    <w:rsid w:val="008556D3"/>
    <w:rsid w:val="0085656D"/>
    <w:rsid w:val="00857C9F"/>
    <w:rsid w:val="008602C3"/>
    <w:rsid w:val="00860957"/>
    <w:rsid w:val="0086107F"/>
    <w:rsid w:val="008629FE"/>
    <w:rsid w:val="00862A13"/>
    <w:rsid w:val="00862D3F"/>
    <w:rsid w:val="00862D55"/>
    <w:rsid w:val="00863A0F"/>
    <w:rsid w:val="00863E2D"/>
    <w:rsid w:val="00864A80"/>
    <w:rsid w:val="00864F9F"/>
    <w:rsid w:val="00865076"/>
    <w:rsid w:val="008657F9"/>
    <w:rsid w:val="00865DB2"/>
    <w:rsid w:val="00865FB1"/>
    <w:rsid w:val="00866DC7"/>
    <w:rsid w:val="00867A9A"/>
    <w:rsid w:val="00867BD3"/>
    <w:rsid w:val="00867CF1"/>
    <w:rsid w:val="00871B40"/>
    <w:rsid w:val="00871B90"/>
    <w:rsid w:val="008720D2"/>
    <w:rsid w:val="008728DA"/>
    <w:rsid w:val="0087386F"/>
    <w:rsid w:val="008739A9"/>
    <w:rsid w:val="00875902"/>
    <w:rsid w:val="008767FE"/>
    <w:rsid w:val="00877BE6"/>
    <w:rsid w:val="008808F7"/>
    <w:rsid w:val="00881C3E"/>
    <w:rsid w:val="00881D74"/>
    <w:rsid w:val="00882B5A"/>
    <w:rsid w:val="0088345C"/>
    <w:rsid w:val="00883BA0"/>
    <w:rsid w:val="00884553"/>
    <w:rsid w:val="00884DA3"/>
    <w:rsid w:val="00884FE2"/>
    <w:rsid w:val="0088659C"/>
    <w:rsid w:val="008874D7"/>
    <w:rsid w:val="00887CD9"/>
    <w:rsid w:val="00887FF4"/>
    <w:rsid w:val="0089081F"/>
    <w:rsid w:val="00891AF6"/>
    <w:rsid w:val="00891B2C"/>
    <w:rsid w:val="00892570"/>
    <w:rsid w:val="0089272A"/>
    <w:rsid w:val="00892825"/>
    <w:rsid w:val="0089320E"/>
    <w:rsid w:val="00894861"/>
    <w:rsid w:val="008951A0"/>
    <w:rsid w:val="00895DE1"/>
    <w:rsid w:val="00896BD8"/>
    <w:rsid w:val="008A09F2"/>
    <w:rsid w:val="008A1627"/>
    <w:rsid w:val="008A17D5"/>
    <w:rsid w:val="008A231A"/>
    <w:rsid w:val="008A30DD"/>
    <w:rsid w:val="008A4165"/>
    <w:rsid w:val="008A4A72"/>
    <w:rsid w:val="008A6C59"/>
    <w:rsid w:val="008A77BF"/>
    <w:rsid w:val="008A7E0D"/>
    <w:rsid w:val="008B0E32"/>
    <w:rsid w:val="008B2698"/>
    <w:rsid w:val="008B2887"/>
    <w:rsid w:val="008B35F1"/>
    <w:rsid w:val="008B3F21"/>
    <w:rsid w:val="008B5260"/>
    <w:rsid w:val="008B52CE"/>
    <w:rsid w:val="008B569F"/>
    <w:rsid w:val="008B5AA2"/>
    <w:rsid w:val="008B6485"/>
    <w:rsid w:val="008B746C"/>
    <w:rsid w:val="008B76F8"/>
    <w:rsid w:val="008C026B"/>
    <w:rsid w:val="008C0948"/>
    <w:rsid w:val="008C2485"/>
    <w:rsid w:val="008C2BB3"/>
    <w:rsid w:val="008C2C2F"/>
    <w:rsid w:val="008C3A23"/>
    <w:rsid w:val="008C3A62"/>
    <w:rsid w:val="008C4A87"/>
    <w:rsid w:val="008C5079"/>
    <w:rsid w:val="008C51B7"/>
    <w:rsid w:val="008D1A78"/>
    <w:rsid w:val="008D4885"/>
    <w:rsid w:val="008D4AA2"/>
    <w:rsid w:val="008E1867"/>
    <w:rsid w:val="008E455E"/>
    <w:rsid w:val="008E53DD"/>
    <w:rsid w:val="008E5683"/>
    <w:rsid w:val="008E5A9B"/>
    <w:rsid w:val="008E6512"/>
    <w:rsid w:val="008E6877"/>
    <w:rsid w:val="008F2F71"/>
    <w:rsid w:val="008F32E0"/>
    <w:rsid w:val="008F46B1"/>
    <w:rsid w:val="008F51CE"/>
    <w:rsid w:val="008F5335"/>
    <w:rsid w:val="008F63C9"/>
    <w:rsid w:val="008F73DF"/>
    <w:rsid w:val="009000D8"/>
    <w:rsid w:val="009009A9"/>
    <w:rsid w:val="0090276E"/>
    <w:rsid w:val="009029FC"/>
    <w:rsid w:val="00902BD4"/>
    <w:rsid w:val="00902FFC"/>
    <w:rsid w:val="0090382D"/>
    <w:rsid w:val="00904D0B"/>
    <w:rsid w:val="009053BC"/>
    <w:rsid w:val="00906675"/>
    <w:rsid w:val="009066F7"/>
    <w:rsid w:val="00907471"/>
    <w:rsid w:val="00907BF0"/>
    <w:rsid w:val="009103D8"/>
    <w:rsid w:val="00910A76"/>
    <w:rsid w:val="00911534"/>
    <w:rsid w:val="00912113"/>
    <w:rsid w:val="00913480"/>
    <w:rsid w:val="00913A56"/>
    <w:rsid w:val="00915769"/>
    <w:rsid w:val="00915B86"/>
    <w:rsid w:val="009166C3"/>
    <w:rsid w:val="00916F57"/>
    <w:rsid w:val="009170DD"/>
    <w:rsid w:val="00920D46"/>
    <w:rsid w:val="00922998"/>
    <w:rsid w:val="00924F44"/>
    <w:rsid w:val="00924FE8"/>
    <w:rsid w:val="00925C06"/>
    <w:rsid w:val="009266A7"/>
    <w:rsid w:val="009278CE"/>
    <w:rsid w:val="00927A65"/>
    <w:rsid w:val="00927ED7"/>
    <w:rsid w:val="009310AF"/>
    <w:rsid w:val="009311A8"/>
    <w:rsid w:val="009348CB"/>
    <w:rsid w:val="009364B1"/>
    <w:rsid w:val="00937238"/>
    <w:rsid w:val="00937361"/>
    <w:rsid w:val="009401DB"/>
    <w:rsid w:val="00940527"/>
    <w:rsid w:val="009415EA"/>
    <w:rsid w:val="009424A9"/>
    <w:rsid w:val="00942663"/>
    <w:rsid w:val="0094361B"/>
    <w:rsid w:val="00945DCF"/>
    <w:rsid w:val="00946EEF"/>
    <w:rsid w:val="00950151"/>
    <w:rsid w:val="00950931"/>
    <w:rsid w:val="00952E59"/>
    <w:rsid w:val="00953673"/>
    <w:rsid w:val="0095395A"/>
    <w:rsid w:val="00953CBF"/>
    <w:rsid w:val="00953FD2"/>
    <w:rsid w:val="00954D53"/>
    <w:rsid w:val="00954E27"/>
    <w:rsid w:val="00960416"/>
    <w:rsid w:val="00960C7D"/>
    <w:rsid w:val="00961531"/>
    <w:rsid w:val="00961E1E"/>
    <w:rsid w:val="0096201B"/>
    <w:rsid w:val="00962CE2"/>
    <w:rsid w:val="00962D99"/>
    <w:rsid w:val="009642FF"/>
    <w:rsid w:val="00965003"/>
    <w:rsid w:val="0096534F"/>
    <w:rsid w:val="009661E6"/>
    <w:rsid w:val="00966770"/>
    <w:rsid w:val="00966F9D"/>
    <w:rsid w:val="00967A65"/>
    <w:rsid w:val="00970D5F"/>
    <w:rsid w:val="009711BA"/>
    <w:rsid w:val="00972B67"/>
    <w:rsid w:val="00973AB6"/>
    <w:rsid w:val="00973F7C"/>
    <w:rsid w:val="00974189"/>
    <w:rsid w:val="00974739"/>
    <w:rsid w:val="00974ECC"/>
    <w:rsid w:val="009806FC"/>
    <w:rsid w:val="009806FD"/>
    <w:rsid w:val="0098098F"/>
    <w:rsid w:val="00981508"/>
    <w:rsid w:val="009829B6"/>
    <w:rsid w:val="009845EA"/>
    <w:rsid w:val="00985AB0"/>
    <w:rsid w:val="00986267"/>
    <w:rsid w:val="00986826"/>
    <w:rsid w:val="00986C90"/>
    <w:rsid w:val="00986F32"/>
    <w:rsid w:val="00986F72"/>
    <w:rsid w:val="00987C6B"/>
    <w:rsid w:val="00990B42"/>
    <w:rsid w:val="00990CEC"/>
    <w:rsid w:val="00991453"/>
    <w:rsid w:val="00991836"/>
    <w:rsid w:val="009934FE"/>
    <w:rsid w:val="0099374E"/>
    <w:rsid w:val="00993B10"/>
    <w:rsid w:val="00994059"/>
    <w:rsid w:val="00994867"/>
    <w:rsid w:val="00994A6E"/>
    <w:rsid w:val="00994B30"/>
    <w:rsid w:val="00995A1A"/>
    <w:rsid w:val="0099681E"/>
    <w:rsid w:val="00996BD7"/>
    <w:rsid w:val="009A0C86"/>
    <w:rsid w:val="009A2217"/>
    <w:rsid w:val="009A2563"/>
    <w:rsid w:val="009A2CDE"/>
    <w:rsid w:val="009A3BDA"/>
    <w:rsid w:val="009A5093"/>
    <w:rsid w:val="009A5260"/>
    <w:rsid w:val="009A6B82"/>
    <w:rsid w:val="009A728E"/>
    <w:rsid w:val="009B01F9"/>
    <w:rsid w:val="009B100C"/>
    <w:rsid w:val="009B1EDA"/>
    <w:rsid w:val="009B235D"/>
    <w:rsid w:val="009B2533"/>
    <w:rsid w:val="009B444C"/>
    <w:rsid w:val="009B459D"/>
    <w:rsid w:val="009B6796"/>
    <w:rsid w:val="009B7DCF"/>
    <w:rsid w:val="009B7EEE"/>
    <w:rsid w:val="009C0D28"/>
    <w:rsid w:val="009C0E87"/>
    <w:rsid w:val="009C1653"/>
    <w:rsid w:val="009C2793"/>
    <w:rsid w:val="009C28A5"/>
    <w:rsid w:val="009C2D50"/>
    <w:rsid w:val="009C3735"/>
    <w:rsid w:val="009C397C"/>
    <w:rsid w:val="009C3CB8"/>
    <w:rsid w:val="009C595F"/>
    <w:rsid w:val="009C5E16"/>
    <w:rsid w:val="009C5E2E"/>
    <w:rsid w:val="009C6769"/>
    <w:rsid w:val="009C6CEB"/>
    <w:rsid w:val="009C6DF3"/>
    <w:rsid w:val="009C7041"/>
    <w:rsid w:val="009C7402"/>
    <w:rsid w:val="009D2022"/>
    <w:rsid w:val="009D24C5"/>
    <w:rsid w:val="009D24EC"/>
    <w:rsid w:val="009D35B0"/>
    <w:rsid w:val="009D384E"/>
    <w:rsid w:val="009D5D7B"/>
    <w:rsid w:val="009D720B"/>
    <w:rsid w:val="009E0326"/>
    <w:rsid w:val="009E06D4"/>
    <w:rsid w:val="009E0A39"/>
    <w:rsid w:val="009E0AC8"/>
    <w:rsid w:val="009E1BC4"/>
    <w:rsid w:val="009E3355"/>
    <w:rsid w:val="009E4C9D"/>
    <w:rsid w:val="009E5460"/>
    <w:rsid w:val="009E58EE"/>
    <w:rsid w:val="009E58FC"/>
    <w:rsid w:val="009E79E2"/>
    <w:rsid w:val="009F0433"/>
    <w:rsid w:val="009F132A"/>
    <w:rsid w:val="009F13DE"/>
    <w:rsid w:val="009F1527"/>
    <w:rsid w:val="009F1AFB"/>
    <w:rsid w:val="009F23FC"/>
    <w:rsid w:val="009F2968"/>
    <w:rsid w:val="009F2C7A"/>
    <w:rsid w:val="009F42C2"/>
    <w:rsid w:val="009F4429"/>
    <w:rsid w:val="009F635A"/>
    <w:rsid w:val="00A00A94"/>
    <w:rsid w:val="00A01440"/>
    <w:rsid w:val="00A01EC2"/>
    <w:rsid w:val="00A031BC"/>
    <w:rsid w:val="00A066F2"/>
    <w:rsid w:val="00A1136B"/>
    <w:rsid w:val="00A11C1C"/>
    <w:rsid w:val="00A129DF"/>
    <w:rsid w:val="00A13376"/>
    <w:rsid w:val="00A15ED5"/>
    <w:rsid w:val="00A162CA"/>
    <w:rsid w:val="00A1630D"/>
    <w:rsid w:val="00A16378"/>
    <w:rsid w:val="00A169EB"/>
    <w:rsid w:val="00A16C1D"/>
    <w:rsid w:val="00A20123"/>
    <w:rsid w:val="00A20C0C"/>
    <w:rsid w:val="00A213FC"/>
    <w:rsid w:val="00A21D3E"/>
    <w:rsid w:val="00A2288A"/>
    <w:rsid w:val="00A23BB5"/>
    <w:rsid w:val="00A246D5"/>
    <w:rsid w:val="00A24B18"/>
    <w:rsid w:val="00A25FF5"/>
    <w:rsid w:val="00A26ECA"/>
    <w:rsid w:val="00A3119E"/>
    <w:rsid w:val="00A31C53"/>
    <w:rsid w:val="00A31D5E"/>
    <w:rsid w:val="00A3226B"/>
    <w:rsid w:val="00A32968"/>
    <w:rsid w:val="00A32B61"/>
    <w:rsid w:val="00A32BAC"/>
    <w:rsid w:val="00A32FB2"/>
    <w:rsid w:val="00A34B49"/>
    <w:rsid w:val="00A34C7B"/>
    <w:rsid w:val="00A3597A"/>
    <w:rsid w:val="00A36D9E"/>
    <w:rsid w:val="00A36FAB"/>
    <w:rsid w:val="00A3713D"/>
    <w:rsid w:val="00A37390"/>
    <w:rsid w:val="00A3769E"/>
    <w:rsid w:val="00A4095B"/>
    <w:rsid w:val="00A40F7C"/>
    <w:rsid w:val="00A410C5"/>
    <w:rsid w:val="00A41A4A"/>
    <w:rsid w:val="00A431F2"/>
    <w:rsid w:val="00A43428"/>
    <w:rsid w:val="00A44311"/>
    <w:rsid w:val="00A455A0"/>
    <w:rsid w:val="00A500A9"/>
    <w:rsid w:val="00A52472"/>
    <w:rsid w:val="00A527B7"/>
    <w:rsid w:val="00A528EB"/>
    <w:rsid w:val="00A53903"/>
    <w:rsid w:val="00A53AC2"/>
    <w:rsid w:val="00A5453F"/>
    <w:rsid w:val="00A54A63"/>
    <w:rsid w:val="00A54D30"/>
    <w:rsid w:val="00A5618E"/>
    <w:rsid w:val="00A57DFF"/>
    <w:rsid w:val="00A600E8"/>
    <w:rsid w:val="00A606F0"/>
    <w:rsid w:val="00A61AE8"/>
    <w:rsid w:val="00A62521"/>
    <w:rsid w:val="00A62FEF"/>
    <w:rsid w:val="00A6457A"/>
    <w:rsid w:val="00A646A4"/>
    <w:rsid w:val="00A66396"/>
    <w:rsid w:val="00A66448"/>
    <w:rsid w:val="00A66567"/>
    <w:rsid w:val="00A66F4C"/>
    <w:rsid w:val="00A67922"/>
    <w:rsid w:val="00A70174"/>
    <w:rsid w:val="00A70C4E"/>
    <w:rsid w:val="00A7195C"/>
    <w:rsid w:val="00A71D32"/>
    <w:rsid w:val="00A7204B"/>
    <w:rsid w:val="00A720A7"/>
    <w:rsid w:val="00A72150"/>
    <w:rsid w:val="00A723E6"/>
    <w:rsid w:val="00A72648"/>
    <w:rsid w:val="00A72DC4"/>
    <w:rsid w:val="00A7355A"/>
    <w:rsid w:val="00A7358A"/>
    <w:rsid w:val="00A7369D"/>
    <w:rsid w:val="00A74834"/>
    <w:rsid w:val="00A75125"/>
    <w:rsid w:val="00A75435"/>
    <w:rsid w:val="00A7595C"/>
    <w:rsid w:val="00A76754"/>
    <w:rsid w:val="00A774E8"/>
    <w:rsid w:val="00A805A0"/>
    <w:rsid w:val="00A80658"/>
    <w:rsid w:val="00A80B0F"/>
    <w:rsid w:val="00A80F08"/>
    <w:rsid w:val="00A829B8"/>
    <w:rsid w:val="00A82BDD"/>
    <w:rsid w:val="00A849B2"/>
    <w:rsid w:val="00A863BC"/>
    <w:rsid w:val="00A867BD"/>
    <w:rsid w:val="00A86EA4"/>
    <w:rsid w:val="00A9042A"/>
    <w:rsid w:val="00A9157F"/>
    <w:rsid w:val="00A92280"/>
    <w:rsid w:val="00A9274A"/>
    <w:rsid w:val="00A92821"/>
    <w:rsid w:val="00A92902"/>
    <w:rsid w:val="00A93C9B"/>
    <w:rsid w:val="00A945E3"/>
    <w:rsid w:val="00A965F0"/>
    <w:rsid w:val="00A9696D"/>
    <w:rsid w:val="00A97209"/>
    <w:rsid w:val="00AA08B7"/>
    <w:rsid w:val="00AA2125"/>
    <w:rsid w:val="00AA21B3"/>
    <w:rsid w:val="00AA27DF"/>
    <w:rsid w:val="00AA2891"/>
    <w:rsid w:val="00AA2F50"/>
    <w:rsid w:val="00AA333E"/>
    <w:rsid w:val="00AA3A2D"/>
    <w:rsid w:val="00AA59A5"/>
    <w:rsid w:val="00AA6249"/>
    <w:rsid w:val="00AA6747"/>
    <w:rsid w:val="00AB01E0"/>
    <w:rsid w:val="00AB2177"/>
    <w:rsid w:val="00AB2E51"/>
    <w:rsid w:val="00AB44FB"/>
    <w:rsid w:val="00AB4D32"/>
    <w:rsid w:val="00AB4D6C"/>
    <w:rsid w:val="00AB555C"/>
    <w:rsid w:val="00AB6460"/>
    <w:rsid w:val="00AB6538"/>
    <w:rsid w:val="00AB6956"/>
    <w:rsid w:val="00AB7429"/>
    <w:rsid w:val="00AB7A2C"/>
    <w:rsid w:val="00AB7F8B"/>
    <w:rsid w:val="00AC27D8"/>
    <w:rsid w:val="00AC2EDD"/>
    <w:rsid w:val="00AC322F"/>
    <w:rsid w:val="00AC3415"/>
    <w:rsid w:val="00AC3590"/>
    <w:rsid w:val="00AC558A"/>
    <w:rsid w:val="00AC56CA"/>
    <w:rsid w:val="00AC7790"/>
    <w:rsid w:val="00AC78C6"/>
    <w:rsid w:val="00AD09FA"/>
    <w:rsid w:val="00AD0E38"/>
    <w:rsid w:val="00AD0F84"/>
    <w:rsid w:val="00AD107C"/>
    <w:rsid w:val="00AD23C6"/>
    <w:rsid w:val="00AD34E3"/>
    <w:rsid w:val="00AD3C17"/>
    <w:rsid w:val="00AD3D4C"/>
    <w:rsid w:val="00AD4568"/>
    <w:rsid w:val="00AE0089"/>
    <w:rsid w:val="00AE0452"/>
    <w:rsid w:val="00AE209C"/>
    <w:rsid w:val="00AE2209"/>
    <w:rsid w:val="00AE390F"/>
    <w:rsid w:val="00AE46C5"/>
    <w:rsid w:val="00AE4C82"/>
    <w:rsid w:val="00AE6C46"/>
    <w:rsid w:val="00AE76C6"/>
    <w:rsid w:val="00AE78E7"/>
    <w:rsid w:val="00AE7B5B"/>
    <w:rsid w:val="00AF0166"/>
    <w:rsid w:val="00AF01F1"/>
    <w:rsid w:val="00AF09A0"/>
    <w:rsid w:val="00AF1B0E"/>
    <w:rsid w:val="00AF252A"/>
    <w:rsid w:val="00AF2E51"/>
    <w:rsid w:val="00AF36EE"/>
    <w:rsid w:val="00AF5017"/>
    <w:rsid w:val="00B003F0"/>
    <w:rsid w:val="00B007F4"/>
    <w:rsid w:val="00B0163A"/>
    <w:rsid w:val="00B02D9B"/>
    <w:rsid w:val="00B048F4"/>
    <w:rsid w:val="00B05DCD"/>
    <w:rsid w:val="00B05FDB"/>
    <w:rsid w:val="00B0695E"/>
    <w:rsid w:val="00B06DFB"/>
    <w:rsid w:val="00B073C2"/>
    <w:rsid w:val="00B0795B"/>
    <w:rsid w:val="00B1059E"/>
    <w:rsid w:val="00B118BA"/>
    <w:rsid w:val="00B11A25"/>
    <w:rsid w:val="00B12D5B"/>
    <w:rsid w:val="00B13462"/>
    <w:rsid w:val="00B139BD"/>
    <w:rsid w:val="00B1445E"/>
    <w:rsid w:val="00B1511E"/>
    <w:rsid w:val="00B162A8"/>
    <w:rsid w:val="00B16646"/>
    <w:rsid w:val="00B1783A"/>
    <w:rsid w:val="00B17C94"/>
    <w:rsid w:val="00B20878"/>
    <w:rsid w:val="00B20AFF"/>
    <w:rsid w:val="00B20E15"/>
    <w:rsid w:val="00B21587"/>
    <w:rsid w:val="00B2345D"/>
    <w:rsid w:val="00B242D2"/>
    <w:rsid w:val="00B24A11"/>
    <w:rsid w:val="00B26BAE"/>
    <w:rsid w:val="00B26EAD"/>
    <w:rsid w:val="00B27746"/>
    <w:rsid w:val="00B27FDE"/>
    <w:rsid w:val="00B31300"/>
    <w:rsid w:val="00B313AF"/>
    <w:rsid w:val="00B31695"/>
    <w:rsid w:val="00B34D2A"/>
    <w:rsid w:val="00B3509E"/>
    <w:rsid w:val="00B369BF"/>
    <w:rsid w:val="00B377FD"/>
    <w:rsid w:val="00B37AD8"/>
    <w:rsid w:val="00B40EF3"/>
    <w:rsid w:val="00B416B6"/>
    <w:rsid w:val="00B421B2"/>
    <w:rsid w:val="00B425A2"/>
    <w:rsid w:val="00B42809"/>
    <w:rsid w:val="00B42E34"/>
    <w:rsid w:val="00B438F4"/>
    <w:rsid w:val="00B45C38"/>
    <w:rsid w:val="00B45D5D"/>
    <w:rsid w:val="00B467C7"/>
    <w:rsid w:val="00B4746D"/>
    <w:rsid w:val="00B478B8"/>
    <w:rsid w:val="00B50E8E"/>
    <w:rsid w:val="00B50F07"/>
    <w:rsid w:val="00B52E4C"/>
    <w:rsid w:val="00B53355"/>
    <w:rsid w:val="00B5350C"/>
    <w:rsid w:val="00B5452D"/>
    <w:rsid w:val="00B549BC"/>
    <w:rsid w:val="00B54C5C"/>
    <w:rsid w:val="00B55AD9"/>
    <w:rsid w:val="00B567DD"/>
    <w:rsid w:val="00B56C83"/>
    <w:rsid w:val="00B602DF"/>
    <w:rsid w:val="00B61263"/>
    <w:rsid w:val="00B6126C"/>
    <w:rsid w:val="00B634AF"/>
    <w:rsid w:val="00B63608"/>
    <w:rsid w:val="00B648C7"/>
    <w:rsid w:val="00B65384"/>
    <w:rsid w:val="00B65559"/>
    <w:rsid w:val="00B658D9"/>
    <w:rsid w:val="00B674A4"/>
    <w:rsid w:val="00B70AF9"/>
    <w:rsid w:val="00B720D1"/>
    <w:rsid w:val="00B7367B"/>
    <w:rsid w:val="00B74244"/>
    <w:rsid w:val="00B75442"/>
    <w:rsid w:val="00B771F4"/>
    <w:rsid w:val="00B81611"/>
    <w:rsid w:val="00B8167E"/>
    <w:rsid w:val="00B81DA5"/>
    <w:rsid w:val="00B82839"/>
    <w:rsid w:val="00B83BAA"/>
    <w:rsid w:val="00B8517F"/>
    <w:rsid w:val="00B86585"/>
    <w:rsid w:val="00B875F7"/>
    <w:rsid w:val="00B87BA2"/>
    <w:rsid w:val="00B87FEB"/>
    <w:rsid w:val="00B92DF7"/>
    <w:rsid w:val="00B93F58"/>
    <w:rsid w:val="00B94943"/>
    <w:rsid w:val="00B95B6A"/>
    <w:rsid w:val="00B95E28"/>
    <w:rsid w:val="00B962CF"/>
    <w:rsid w:val="00B9635A"/>
    <w:rsid w:val="00B96E75"/>
    <w:rsid w:val="00B97434"/>
    <w:rsid w:val="00B97C9B"/>
    <w:rsid w:val="00BA262F"/>
    <w:rsid w:val="00BA2B60"/>
    <w:rsid w:val="00BA2B76"/>
    <w:rsid w:val="00BA3815"/>
    <w:rsid w:val="00BA3EB4"/>
    <w:rsid w:val="00BA4DAF"/>
    <w:rsid w:val="00BA502F"/>
    <w:rsid w:val="00BA5C25"/>
    <w:rsid w:val="00BA7102"/>
    <w:rsid w:val="00BA7AD4"/>
    <w:rsid w:val="00BB109D"/>
    <w:rsid w:val="00BB18FA"/>
    <w:rsid w:val="00BB24E4"/>
    <w:rsid w:val="00BB3163"/>
    <w:rsid w:val="00BB4107"/>
    <w:rsid w:val="00BB74A8"/>
    <w:rsid w:val="00BB7545"/>
    <w:rsid w:val="00BC1B6E"/>
    <w:rsid w:val="00BC1EC9"/>
    <w:rsid w:val="00BC230B"/>
    <w:rsid w:val="00BC2474"/>
    <w:rsid w:val="00BC2A55"/>
    <w:rsid w:val="00BC35A9"/>
    <w:rsid w:val="00BC3BF4"/>
    <w:rsid w:val="00BC46AC"/>
    <w:rsid w:val="00BC4F25"/>
    <w:rsid w:val="00BC5250"/>
    <w:rsid w:val="00BC6302"/>
    <w:rsid w:val="00BC65B7"/>
    <w:rsid w:val="00BD2504"/>
    <w:rsid w:val="00BD366E"/>
    <w:rsid w:val="00BD38BD"/>
    <w:rsid w:val="00BD582B"/>
    <w:rsid w:val="00BD5859"/>
    <w:rsid w:val="00BD6779"/>
    <w:rsid w:val="00BD703B"/>
    <w:rsid w:val="00BD7B9A"/>
    <w:rsid w:val="00BE0E44"/>
    <w:rsid w:val="00BE1358"/>
    <w:rsid w:val="00BE1E58"/>
    <w:rsid w:val="00BE4879"/>
    <w:rsid w:val="00BE4B58"/>
    <w:rsid w:val="00BE4E5B"/>
    <w:rsid w:val="00BE5A59"/>
    <w:rsid w:val="00BE7525"/>
    <w:rsid w:val="00BE7DBB"/>
    <w:rsid w:val="00BF0396"/>
    <w:rsid w:val="00BF0F7D"/>
    <w:rsid w:val="00BF1AE3"/>
    <w:rsid w:val="00BF1C40"/>
    <w:rsid w:val="00BF1EDE"/>
    <w:rsid w:val="00BF268D"/>
    <w:rsid w:val="00BF3840"/>
    <w:rsid w:val="00BF3BB1"/>
    <w:rsid w:val="00BF6E9A"/>
    <w:rsid w:val="00BF7623"/>
    <w:rsid w:val="00C00386"/>
    <w:rsid w:val="00C0043A"/>
    <w:rsid w:val="00C014ED"/>
    <w:rsid w:val="00C0290D"/>
    <w:rsid w:val="00C058CA"/>
    <w:rsid w:val="00C05F0E"/>
    <w:rsid w:val="00C06CED"/>
    <w:rsid w:val="00C1110E"/>
    <w:rsid w:val="00C1118F"/>
    <w:rsid w:val="00C11EA4"/>
    <w:rsid w:val="00C12925"/>
    <w:rsid w:val="00C131B1"/>
    <w:rsid w:val="00C138B4"/>
    <w:rsid w:val="00C14212"/>
    <w:rsid w:val="00C14A47"/>
    <w:rsid w:val="00C156BD"/>
    <w:rsid w:val="00C158BE"/>
    <w:rsid w:val="00C1664D"/>
    <w:rsid w:val="00C16D25"/>
    <w:rsid w:val="00C17361"/>
    <w:rsid w:val="00C175FD"/>
    <w:rsid w:val="00C222E7"/>
    <w:rsid w:val="00C22B75"/>
    <w:rsid w:val="00C233B5"/>
    <w:rsid w:val="00C2366F"/>
    <w:rsid w:val="00C24813"/>
    <w:rsid w:val="00C24E9D"/>
    <w:rsid w:val="00C25EBC"/>
    <w:rsid w:val="00C25F89"/>
    <w:rsid w:val="00C2654C"/>
    <w:rsid w:val="00C30732"/>
    <w:rsid w:val="00C312B3"/>
    <w:rsid w:val="00C32041"/>
    <w:rsid w:val="00C32649"/>
    <w:rsid w:val="00C33842"/>
    <w:rsid w:val="00C345B4"/>
    <w:rsid w:val="00C34E61"/>
    <w:rsid w:val="00C359BE"/>
    <w:rsid w:val="00C35C65"/>
    <w:rsid w:val="00C37BD0"/>
    <w:rsid w:val="00C37BE7"/>
    <w:rsid w:val="00C4075C"/>
    <w:rsid w:val="00C4078E"/>
    <w:rsid w:val="00C40D9F"/>
    <w:rsid w:val="00C42478"/>
    <w:rsid w:val="00C42649"/>
    <w:rsid w:val="00C43383"/>
    <w:rsid w:val="00C43B6D"/>
    <w:rsid w:val="00C455EE"/>
    <w:rsid w:val="00C45D10"/>
    <w:rsid w:val="00C519FE"/>
    <w:rsid w:val="00C521A3"/>
    <w:rsid w:val="00C524B6"/>
    <w:rsid w:val="00C525BF"/>
    <w:rsid w:val="00C535A8"/>
    <w:rsid w:val="00C53C18"/>
    <w:rsid w:val="00C53ED1"/>
    <w:rsid w:val="00C5407B"/>
    <w:rsid w:val="00C54C6C"/>
    <w:rsid w:val="00C55FF7"/>
    <w:rsid w:val="00C5606F"/>
    <w:rsid w:val="00C5751E"/>
    <w:rsid w:val="00C576B5"/>
    <w:rsid w:val="00C57B66"/>
    <w:rsid w:val="00C60BDF"/>
    <w:rsid w:val="00C60D41"/>
    <w:rsid w:val="00C62B40"/>
    <w:rsid w:val="00C62C06"/>
    <w:rsid w:val="00C63865"/>
    <w:rsid w:val="00C64D44"/>
    <w:rsid w:val="00C65FDD"/>
    <w:rsid w:val="00C66148"/>
    <w:rsid w:val="00C662E9"/>
    <w:rsid w:val="00C6654E"/>
    <w:rsid w:val="00C66818"/>
    <w:rsid w:val="00C66A84"/>
    <w:rsid w:val="00C700F9"/>
    <w:rsid w:val="00C70665"/>
    <w:rsid w:val="00C7173B"/>
    <w:rsid w:val="00C7189F"/>
    <w:rsid w:val="00C7190D"/>
    <w:rsid w:val="00C71C8F"/>
    <w:rsid w:val="00C71DDD"/>
    <w:rsid w:val="00C729CE"/>
    <w:rsid w:val="00C72C96"/>
    <w:rsid w:val="00C738DC"/>
    <w:rsid w:val="00C75259"/>
    <w:rsid w:val="00C754D7"/>
    <w:rsid w:val="00C75803"/>
    <w:rsid w:val="00C75846"/>
    <w:rsid w:val="00C75E78"/>
    <w:rsid w:val="00C75EFB"/>
    <w:rsid w:val="00C7751D"/>
    <w:rsid w:val="00C77AAD"/>
    <w:rsid w:val="00C810F1"/>
    <w:rsid w:val="00C816CF"/>
    <w:rsid w:val="00C81710"/>
    <w:rsid w:val="00C83DEC"/>
    <w:rsid w:val="00C84FD9"/>
    <w:rsid w:val="00C902DC"/>
    <w:rsid w:val="00C90A8B"/>
    <w:rsid w:val="00C90E8A"/>
    <w:rsid w:val="00C90F49"/>
    <w:rsid w:val="00C92901"/>
    <w:rsid w:val="00C929BA"/>
    <w:rsid w:val="00C92B59"/>
    <w:rsid w:val="00C93301"/>
    <w:rsid w:val="00C93CF7"/>
    <w:rsid w:val="00C94916"/>
    <w:rsid w:val="00C94BCD"/>
    <w:rsid w:val="00C963C5"/>
    <w:rsid w:val="00C9652F"/>
    <w:rsid w:val="00CA326D"/>
    <w:rsid w:val="00CA36DC"/>
    <w:rsid w:val="00CA3B37"/>
    <w:rsid w:val="00CA4021"/>
    <w:rsid w:val="00CA40B1"/>
    <w:rsid w:val="00CA6B77"/>
    <w:rsid w:val="00CA7E52"/>
    <w:rsid w:val="00CB4429"/>
    <w:rsid w:val="00CB4801"/>
    <w:rsid w:val="00CB4E49"/>
    <w:rsid w:val="00CB5AA0"/>
    <w:rsid w:val="00CB5B51"/>
    <w:rsid w:val="00CB5C9C"/>
    <w:rsid w:val="00CB5D92"/>
    <w:rsid w:val="00CB6598"/>
    <w:rsid w:val="00CC2B53"/>
    <w:rsid w:val="00CC3023"/>
    <w:rsid w:val="00CC33F3"/>
    <w:rsid w:val="00CC34F7"/>
    <w:rsid w:val="00CC363B"/>
    <w:rsid w:val="00CC3EA0"/>
    <w:rsid w:val="00CC5392"/>
    <w:rsid w:val="00CC56BB"/>
    <w:rsid w:val="00CC5B4E"/>
    <w:rsid w:val="00CC5C81"/>
    <w:rsid w:val="00CC68DF"/>
    <w:rsid w:val="00CC7B9A"/>
    <w:rsid w:val="00CD01C5"/>
    <w:rsid w:val="00CD1C3D"/>
    <w:rsid w:val="00CD29DD"/>
    <w:rsid w:val="00CD55F7"/>
    <w:rsid w:val="00CD6037"/>
    <w:rsid w:val="00CD7287"/>
    <w:rsid w:val="00CD7D96"/>
    <w:rsid w:val="00CE1592"/>
    <w:rsid w:val="00CE1886"/>
    <w:rsid w:val="00CE3252"/>
    <w:rsid w:val="00CE337D"/>
    <w:rsid w:val="00CE3516"/>
    <w:rsid w:val="00CE389D"/>
    <w:rsid w:val="00CE3B35"/>
    <w:rsid w:val="00CE3BB3"/>
    <w:rsid w:val="00CE3CD6"/>
    <w:rsid w:val="00CE3E79"/>
    <w:rsid w:val="00CE4034"/>
    <w:rsid w:val="00CE6101"/>
    <w:rsid w:val="00CE6C25"/>
    <w:rsid w:val="00CE7B57"/>
    <w:rsid w:val="00CF17C1"/>
    <w:rsid w:val="00CF25B4"/>
    <w:rsid w:val="00CF35A9"/>
    <w:rsid w:val="00CF4141"/>
    <w:rsid w:val="00CF41F4"/>
    <w:rsid w:val="00CF4CCD"/>
    <w:rsid w:val="00CF5A2F"/>
    <w:rsid w:val="00CF5E92"/>
    <w:rsid w:val="00CF6176"/>
    <w:rsid w:val="00CF68B9"/>
    <w:rsid w:val="00D001EB"/>
    <w:rsid w:val="00D016AA"/>
    <w:rsid w:val="00D0208E"/>
    <w:rsid w:val="00D037B5"/>
    <w:rsid w:val="00D05CFE"/>
    <w:rsid w:val="00D06B3F"/>
    <w:rsid w:val="00D06DD3"/>
    <w:rsid w:val="00D07004"/>
    <w:rsid w:val="00D072F1"/>
    <w:rsid w:val="00D105C8"/>
    <w:rsid w:val="00D1076E"/>
    <w:rsid w:val="00D10FD0"/>
    <w:rsid w:val="00D11060"/>
    <w:rsid w:val="00D11094"/>
    <w:rsid w:val="00D11179"/>
    <w:rsid w:val="00D13762"/>
    <w:rsid w:val="00D1382B"/>
    <w:rsid w:val="00D139EC"/>
    <w:rsid w:val="00D1417A"/>
    <w:rsid w:val="00D144EC"/>
    <w:rsid w:val="00D14F51"/>
    <w:rsid w:val="00D168B9"/>
    <w:rsid w:val="00D17EA3"/>
    <w:rsid w:val="00D22387"/>
    <w:rsid w:val="00D22594"/>
    <w:rsid w:val="00D234A7"/>
    <w:rsid w:val="00D25D73"/>
    <w:rsid w:val="00D2747D"/>
    <w:rsid w:val="00D2752B"/>
    <w:rsid w:val="00D30506"/>
    <w:rsid w:val="00D3064D"/>
    <w:rsid w:val="00D30BD5"/>
    <w:rsid w:val="00D32A59"/>
    <w:rsid w:val="00D32A5C"/>
    <w:rsid w:val="00D344A7"/>
    <w:rsid w:val="00D3572F"/>
    <w:rsid w:val="00D35FDD"/>
    <w:rsid w:val="00D41102"/>
    <w:rsid w:val="00D4152D"/>
    <w:rsid w:val="00D4193B"/>
    <w:rsid w:val="00D41AAD"/>
    <w:rsid w:val="00D41BE5"/>
    <w:rsid w:val="00D42780"/>
    <w:rsid w:val="00D442BB"/>
    <w:rsid w:val="00D44F83"/>
    <w:rsid w:val="00D45CD5"/>
    <w:rsid w:val="00D4667E"/>
    <w:rsid w:val="00D479FE"/>
    <w:rsid w:val="00D50236"/>
    <w:rsid w:val="00D518D2"/>
    <w:rsid w:val="00D51CDA"/>
    <w:rsid w:val="00D525E1"/>
    <w:rsid w:val="00D5267C"/>
    <w:rsid w:val="00D53368"/>
    <w:rsid w:val="00D53D4F"/>
    <w:rsid w:val="00D54093"/>
    <w:rsid w:val="00D54332"/>
    <w:rsid w:val="00D547A1"/>
    <w:rsid w:val="00D54996"/>
    <w:rsid w:val="00D55B30"/>
    <w:rsid w:val="00D566AC"/>
    <w:rsid w:val="00D56767"/>
    <w:rsid w:val="00D574E8"/>
    <w:rsid w:val="00D57B9E"/>
    <w:rsid w:val="00D60661"/>
    <w:rsid w:val="00D613A6"/>
    <w:rsid w:val="00D616A0"/>
    <w:rsid w:val="00D63C27"/>
    <w:rsid w:val="00D6456E"/>
    <w:rsid w:val="00D64EBA"/>
    <w:rsid w:val="00D65591"/>
    <w:rsid w:val="00D662B2"/>
    <w:rsid w:val="00D66B2A"/>
    <w:rsid w:val="00D66CA8"/>
    <w:rsid w:val="00D67971"/>
    <w:rsid w:val="00D6799F"/>
    <w:rsid w:val="00D70618"/>
    <w:rsid w:val="00D70C2D"/>
    <w:rsid w:val="00D7132E"/>
    <w:rsid w:val="00D7146E"/>
    <w:rsid w:val="00D71702"/>
    <w:rsid w:val="00D71946"/>
    <w:rsid w:val="00D71AE0"/>
    <w:rsid w:val="00D74584"/>
    <w:rsid w:val="00D74EFC"/>
    <w:rsid w:val="00D765ED"/>
    <w:rsid w:val="00D7713D"/>
    <w:rsid w:val="00D77327"/>
    <w:rsid w:val="00D81346"/>
    <w:rsid w:val="00D84F43"/>
    <w:rsid w:val="00D87829"/>
    <w:rsid w:val="00D87C2C"/>
    <w:rsid w:val="00D911DA"/>
    <w:rsid w:val="00D915AC"/>
    <w:rsid w:val="00D92080"/>
    <w:rsid w:val="00D92350"/>
    <w:rsid w:val="00D94067"/>
    <w:rsid w:val="00D94159"/>
    <w:rsid w:val="00D95BEE"/>
    <w:rsid w:val="00D96153"/>
    <w:rsid w:val="00D96FBA"/>
    <w:rsid w:val="00D97280"/>
    <w:rsid w:val="00DA0C50"/>
    <w:rsid w:val="00DA34EF"/>
    <w:rsid w:val="00DA3E24"/>
    <w:rsid w:val="00DA4269"/>
    <w:rsid w:val="00DA42DC"/>
    <w:rsid w:val="00DA4CDC"/>
    <w:rsid w:val="00DA5119"/>
    <w:rsid w:val="00DA603B"/>
    <w:rsid w:val="00DA628B"/>
    <w:rsid w:val="00DA65D4"/>
    <w:rsid w:val="00DA68F6"/>
    <w:rsid w:val="00DA735E"/>
    <w:rsid w:val="00DA7520"/>
    <w:rsid w:val="00DB01BA"/>
    <w:rsid w:val="00DB01DA"/>
    <w:rsid w:val="00DB1466"/>
    <w:rsid w:val="00DB18B8"/>
    <w:rsid w:val="00DB1F29"/>
    <w:rsid w:val="00DB2063"/>
    <w:rsid w:val="00DB2AD8"/>
    <w:rsid w:val="00DB338D"/>
    <w:rsid w:val="00DB4A52"/>
    <w:rsid w:val="00DB4C75"/>
    <w:rsid w:val="00DB595B"/>
    <w:rsid w:val="00DB62ED"/>
    <w:rsid w:val="00DB6894"/>
    <w:rsid w:val="00DB6944"/>
    <w:rsid w:val="00DB6AB6"/>
    <w:rsid w:val="00DB6C0E"/>
    <w:rsid w:val="00DB74F6"/>
    <w:rsid w:val="00DC236C"/>
    <w:rsid w:val="00DC2893"/>
    <w:rsid w:val="00DC2F12"/>
    <w:rsid w:val="00DC315E"/>
    <w:rsid w:val="00DC3623"/>
    <w:rsid w:val="00DC3E55"/>
    <w:rsid w:val="00DC490D"/>
    <w:rsid w:val="00DC5108"/>
    <w:rsid w:val="00DC53C5"/>
    <w:rsid w:val="00DC5AEA"/>
    <w:rsid w:val="00DC7221"/>
    <w:rsid w:val="00DC7A82"/>
    <w:rsid w:val="00DC7DC0"/>
    <w:rsid w:val="00DD11A8"/>
    <w:rsid w:val="00DD1480"/>
    <w:rsid w:val="00DD1EAC"/>
    <w:rsid w:val="00DD20B8"/>
    <w:rsid w:val="00DD22A4"/>
    <w:rsid w:val="00DD361F"/>
    <w:rsid w:val="00DD529E"/>
    <w:rsid w:val="00DD5882"/>
    <w:rsid w:val="00DD609E"/>
    <w:rsid w:val="00DD6227"/>
    <w:rsid w:val="00DD6F11"/>
    <w:rsid w:val="00DE02A5"/>
    <w:rsid w:val="00DE0B59"/>
    <w:rsid w:val="00DE1A5F"/>
    <w:rsid w:val="00DE35BB"/>
    <w:rsid w:val="00DE3A3C"/>
    <w:rsid w:val="00DE3C0B"/>
    <w:rsid w:val="00DE3E68"/>
    <w:rsid w:val="00DE70E4"/>
    <w:rsid w:val="00DE77EE"/>
    <w:rsid w:val="00DF018E"/>
    <w:rsid w:val="00DF0226"/>
    <w:rsid w:val="00DF04BB"/>
    <w:rsid w:val="00DF05E1"/>
    <w:rsid w:val="00DF11A6"/>
    <w:rsid w:val="00DF1F51"/>
    <w:rsid w:val="00DF22B0"/>
    <w:rsid w:val="00DF303B"/>
    <w:rsid w:val="00DF3F73"/>
    <w:rsid w:val="00DF5AF2"/>
    <w:rsid w:val="00DF69CB"/>
    <w:rsid w:val="00DF6C6F"/>
    <w:rsid w:val="00DF6E4D"/>
    <w:rsid w:val="00DF7203"/>
    <w:rsid w:val="00DF7A74"/>
    <w:rsid w:val="00E0092D"/>
    <w:rsid w:val="00E01BBA"/>
    <w:rsid w:val="00E01C39"/>
    <w:rsid w:val="00E02332"/>
    <w:rsid w:val="00E03475"/>
    <w:rsid w:val="00E05F7E"/>
    <w:rsid w:val="00E061F7"/>
    <w:rsid w:val="00E067C4"/>
    <w:rsid w:val="00E075C0"/>
    <w:rsid w:val="00E127AE"/>
    <w:rsid w:val="00E12DB1"/>
    <w:rsid w:val="00E1315A"/>
    <w:rsid w:val="00E13976"/>
    <w:rsid w:val="00E13FC1"/>
    <w:rsid w:val="00E14084"/>
    <w:rsid w:val="00E14A1E"/>
    <w:rsid w:val="00E161D1"/>
    <w:rsid w:val="00E16349"/>
    <w:rsid w:val="00E16BDD"/>
    <w:rsid w:val="00E16C43"/>
    <w:rsid w:val="00E17FD4"/>
    <w:rsid w:val="00E20EEC"/>
    <w:rsid w:val="00E21C6E"/>
    <w:rsid w:val="00E227C6"/>
    <w:rsid w:val="00E227E8"/>
    <w:rsid w:val="00E2387A"/>
    <w:rsid w:val="00E23C14"/>
    <w:rsid w:val="00E24364"/>
    <w:rsid w:val="00E24ADE"/>
    <w:rsid w:val="00E255CC"/>
    <w:rsid w:val="00E3148F"/>
    <w:rsid w:val="00E31C24"/>
    <w:rsid w:val="00E322F7"/>
    <w:rsid w:val="00E3267F"/>
    <w:rsid w:val="00E32E7E"/>
    <w:rsid w:val="00E336D4"/>
    <w:rsid w:val="00E33BC5"/>
    <w:rsid w:val="00E3442A"/>
    <w:rsid w:val="00E34D64"/>
    <w:rsid w:val="00E3512F"/>
    <w:rsid w:val="00E353EB"/>
    <w:rsid w:val="00E35609"/>
    <w:rsid w:val="00E363B2"/>
    <w:rsid w:val="00E3652B"/>
    <w:rsid w:val="00E3686B"/>
    <w:rsid w:val="00E3706A"/>
    <w:rsid w:val="00E375AD"/>
    <w:rsid w:val="00E402C2"/>
    <w:rsid w:val="00E40732"/>
    <w:rsid w:val="00E40B86"/>
    <w:rsid w:val="00E416C0"/>
    <w:rsid w:val="00E41860"/>
    <w:rsid w:val="00E41C12"/>
    <w:rsid w:val="00E41E15"/>
    <w:rsid w:val="00E43D1F"/>
    <w:rsid w:val="00E442D6"/>
    <w:rsid w:val="00E44D2B"/>
    <w:rsid w:val="00E45B5A"/>
    <w:rsid w:val="00E46153"/>
    <w:rsid w:val="00E46DF5"/>
    <w:rsid w:val="00E46F9F"/>
    <w:rsid w:val="00E502DD"/>
    <w:rsid w:val="00E50D0A"/>
    <w:rsid w:val="00E51E54"/>
    <w:rsid w:val="00E52222"/>
    <w:rsid w:val="00E52B99"/>
    <w:rsid w:val="00E54A25"/>
    <w:rsid w:val="00E550F7"/>
    <w:rsid w:val="00E55D24"/>
    <w:rsid w:val="00E56271"/>
    <w:rsid w:val="00E605BD"/>
    <w:rsid w:val="00E609A4"/>
    <w:rsid w:val="00E60F03"/>
    <w:rsid w:val="00E61939"/>
    <w:rsid w:val="00E63312"/>
    <w:rsid w:val="00E63851"/>
    <w:rsid w:val="00E63EBE"/>
    <w:rsid w:val="00E65591"/>
    <w:rsid w:val="00E666BA"/>
    <w:rsid w:val="00E671F1"/>
    <w:rsid w:val="00E678BA"/>
    <w:rsid w:val="00E711D4"/>
    <w:rsid w:val="00E7231B"/>
    <w:rsid w:val="00E73D29"/>
    <w:rsid w:val="00E75357"/>
    <w:rsid w:val="00E75835"/>
    <w:rsid w:val="00E75972"/>
    <w:rsid w:val="00E77774"/>
    <w:rsid w:val="00E77938"/>
    <w:rsid w:val="00E779A8"/>
    <w:rsid w:val="00E77F28"/>
    <w:rsid w:val="00E80425"/>
    <w:rsid w:val="00E80875"/>
    <w:rsid w:val="00E8189E"/>
    <w:rsid w:val="00E8283E"/>
    <w:rsid w:val="00E83E0D"/>
    <w:rsid w:val="00E843A8"/>
    <w:rsid w:val="00E84673"/>
    <w:rsid w:val="00E865A4"/>
    <w:rsid w:val="00E8662F"/>
    <w:rsid w:val="00E87CFD"/>
    <w:rsid w:val="00E902F0"/>
    <w:rsid w:val="00E918B1"/>
    <w:rsid w:val="00E92034"/>
    <w:rsid w:val="00E92626"/>
    <w:rsid w:val="00E928A4"/>
    <w:rsid w:val="00E93277"/>
    <w:rsid w:val="00E9351C"/>
    <w:rsid w:val="00E941C5"/>
    <w:rsid w:val="00E9500C"/>
    <w:rsid w:val="00E959E4"/>
    <w:rsid w:val="00E967B2"/>
    <w:rsid w:val="00E97783"/>
    <w:rsid w:val="00EA0B3A"/>
    <w:rsid w:val="00EA1268"/>
    <w:rsid w:val="00EA235E"/>
    <w:rsid w:val="00EA2819"/>
    <w:rsid w:val="00EA2A1B"/>
    <w:rsid w:val="00EA2ACC"/>
    <w:rsid w:val="00EA329E"/>
    <w:rsid w:val="00EA32D2"/>
    <w:rsid w:val="00EA43A8"/>
    <w:rsid w:val="00EA500F"/>
    <w:rsid w:val="00EA5032"/>
    <w:rsid w:val="00EA5E23"/>
    <w:rsid w:val="00EA5F62"/>
    <w:rsid w:val="00EA7221"/>
    <w:rsid w:val="00EA74FF"/>
    <w:rsid w:val="00EA7652"/>
    <w:rsid w:val="00EB10B4"/>
    <w:rsid w:val="00EB1C95"/>
    <w:rsid w:val="00EB2802"/>
    <w:rsid w:val="00EB299B"/>
    <w:rsid w:val="00EB54CE"/>
    <w:rsid w:val="00EB5874"/>
    <w:rsid w:val="00EB593B"/>
    <w:rsid w:val="00EB64B8"/>
    <w:rsid w:val="00EB71A6"/>
    <w:rsid w:val="00EC08BE"/>
    <w:rsid w:val="00EC0B01"/>
    <w:rsid w:val="00EC0CB2"/>
    <w:rsid w:val="00EC25AD"/>
    <w:rsid w:val="00EC352C"/>
    <w:rsid w:val="00EC3BB8"/>
    <w:rsid w:val="00EC3F55"/>
    <w:rsid w:val="00EC43D3"/>
    <w:rsid w:val="00EC4449"/>
    <w:rsid w:val="00EC72E6"/>
    <w:rsid w:val="00ED0243"/>
    <w:rsid w:val="00ED0271"/>
    <w:rsid w:val="00ED0716"/>
    <w:rsid w:val="00ED2C88"/>
    <w:rsid w:val="00ED2D32"/>
    <w:rsid w:val="00ED3B02"/>
    <w:rsid w:val="00ED40C4"/>
    <w:rsid w:val="00ED425D"/>
    <w:rsid w:val="00ED47BB"/>
    <w:rsid w:val="00ED591A"/>
    <w:rsid w:val="00ED7196"/>
    <w:rsid w:val="00ED751E"/>
    <w:rsid w:val="00EE079C"/>
    <w:rsid w:val="00EE1165"/>
    <w:rsid w:val="00EE2117"/>
    <w:rsid w:val="00EE2D03"/>
    <w:rsid w:val="00EE323B"/>
    <w:rsid w:val="00EE39B0"/>
    <w:rsid w:val="00EE42A3"/>
    <w:rsid w:val="00EE577B"/>
    <w:rsid w:val="00EE5986"/>
    <w:rsid w:val="00EE5CE4"/>
    <w:rsid w:val="00EE5D4A"/>
    <w:rsid w:val="00EE6023"/>
    <w:rsid w:val="00EE68FB"/>
    <w:rsid w:val="00EE7808"/>
    <w:rsid w:val="00EE7A00"/>
    <w:rsid w:val="00EF026E"/>
    <w:rsid w:val="00EF0632"/>
    <w:rsid w:val="00EF0789"/>
    <w:rsid w:val="00EF0C69"/>
    <w:rsid w:val="00EF124C"/>
    <w:rsid w:val="00EF16B8"/>
    <w:rsid w:val="00EF1A6F"/>
    <w:rsid w:val="00EF29DA"/>
    <w:rsid w:val="00EF32D2"/>
    <w:rsid w:val="00EF352F"/>
    <w:rsid w:val="00EF4E2F"/>
    <w:rsid w:val="00EF638D"/>
    <w:rsid w:val="00EF6AAA"/>
    <w:rsid w:val="00EF70D5"/>
    <w:rsid w:val="00F0361D"/>
    <w:rsid w:val="00F03C58"/>
    <w:rsid w:val="00F04FF7"/>
    <w:rsid w:val="00F058F5"/>
    <w:rsid w:val="00F05FEE"/>
    <w:rsid w:val="00F06014"/>
    <w:rsid w:val="00F07CB3"/>
    <w:rsid w:val="00F10B16"/>
    <w:rsid w:val="00F11458"/>
    <w:rsid w:val="00F11B23"/>
    <w:rsid w:val="00F11B7C"/>
    <w:rsid w:val="00F12219"/>
    <w:rsid w:val="00F13A01"/>
    <w:rsid w:val="00F1688F"/>
    <w:rsid w:val="00F169B2"/>
    <w:rsid w:val="00F16D15"/>
    <w:rsid w:val="00F16EF8"/>
    <w:rsid w:val="00F17944"/>
    <w:rsid w:val="00F20188"/>
    <w:rsid w:val="00F25569"/>
    <w:rsid w:val="00F2598B"/>
    <w:rsid w:val="00F25BAD"/>
    <w:rsid w:val="00F25C2B"/>
    <w:rsid w:val="00F26149"/>
    <w:rsid w:val="00F3308E"/>
    <w:rsid w:val="00F3318F"/>
    <w:rsid w:val="00F3328E"/>
    <w:rsid w:val="00F3421B"/>
    <w:rsid w:val="00F3574D"/>
    <w:rsid w:val="00F36B51"/>
    <w:rsid w:val="00F371CB"/>
    <w:rsid w:val="00F37EB1"/>
    <w:rsid w:val="00F403BC"/>
    <w:rsid w:val="00F41B88"/>
    <w:rsid w:val="00F435CB"/>
    <w:rsid w:val="00F439EF"/>
    <w:rsid w:val="00F44319"/>
    <w:rsid w:val="00F44D04"/>
    <w:rsid w:val="00F46C63"/>
    <w:rsid w:val="00F47E90"/>
    <w:rsid w:val="00F50BBC"/>
    <w:rsid w:val="00F50C43"/>
    <w:rsid w:val="00F525F6"/>
    <w:rsid w:val="00F533EC"/>
    <w:rsid w:val="00F535F8"/>
    <w:rsid w:val="00F53932"/>
    <w:rsid w:val="00F55F0B"/>
    <w:rsid w:val="00F5696D"/>
    <w:rsid w:val="00F56A1B"/>
    <w:rsid w:val="00F57A00"/>
    <w:rsid w:val="00F57D26"/>
    <w:rsid w:val="00F6019E"/>
    <w:rsid w:val="00F6025C"/>
    <w:rsid w:val="00F61175"/>
    <w:rsid w:val="00F61DA7"/>
    <w:rsid w:val="00F623D4"/>
    <w:rsid w:val="00F62F5F"/>
    <w:rsid w:val="00F631B2"/>
    <w:rsid w:val="00F652A1"/>
    <w:rsid w:val="00F6532F"/>
    <w:rsid w:val="00F6564F"/>
    <w:rsid w:val="00F663FE"/>
    <w:rsid w:val="00F6681A"/>
    <w:rsid w:val="00F66B46"/>
    <w:rsid w:val="00F72120"/>
    <w:rsid w:val="00F72493"/>
    <w:rsid w:val="00F730FD"/>
    <w:rsid w:val="00F73B83"/>
    <w:rsid w:val="00F74979"/>
    <w:rsid w:val="00F75364"/>
    <w:rsid w:val="00F76EEC"/>
    <w:rsid w:val="00F77BA6"/>
    <w:rsid w:val="00F77BDE"/>
    <w:rsid w:val="00F80346"/>
    <w:rsid w:val="00F8047B"/>
    <w:rsid w:val="00F80BA7"/>
    <w:rsid w:val="00F82C7A"/>
    <w:rsid w:val="00F832F9"/>
    <w:rsid w:val="00F8620D"/>
    <w:rsid w:val="00F864FB"/>
    <w:rsid w:val="00F872F3"/>
    <w:rsid w:val="00F87B80"/>
    <w:rsid w:val="00F9030D"/>
    <w:rsid w:val="00F90C2E"/>
    <w:rsid w:val="00F90F2F"/>
    <w:rsid w:val="00F93249"/>
    <w:rsid w:val="00F935E6"/>
    <w:rsid w:val="00F9392C"/>
    <w:rsid w:val="00F93E13"/>
    <w:rsid w:val="00F9655A"/>
    <w:rsid w:val="00F965AE"/>
    <w:rsid w:val="00F968F2"/>
    <w:rsid w:val="00F96A18"/>
    <w:rsid w:val="00F96C0A"/>
    <w:rsid w:val="00F972AE"/>
    <w:rsid w:val="00FA0DF8"/>
    <w:rsid w:val="00FA10C3"/>
    <w:rsid w:val="00FA1968"/>
    <w:rsid w:val="00FA2A78"/>
    <w:rsid w:val="00FA2C08"/>
    <w:rsid w:val="00FA3EC8"/>
    <w:rsid w:val="00FA41C8"/>
    <w:rsid w:val="00FA42DE"/>
    <w:rsid w:val="00FA455C"/>
    <w:rsid w:val="00FA49FE"/>
    <w:rsid w:val="00FB0398"/>
    <w:rsid w:val="00FB139A"/>
    <w:rsid w:val="00FB39CB"/>
    <w:rsid w:val="00FB3E6B"/>
    <w:rsid w:val="00FB42F3"/>
    <w:rsid w:val="00FB438E"/>
    <w:rsid w:val="00FB438F"/>
    <w:rsid w:val="00FB567B"/>
    <w:rsid w:val="00FB63FD"/>
    <w:rsid w:val="00FB709B"/>
    <w:rsid w:val="00FB73F4"/>
    <w:rsid w:val="00FC0A86"/>
    <w:rsid w:val="00FC1B81"/>
    <w:rsid w:val="00FC2A4C"/>
    <w:rsid w:val="00FC36AE"/>
    <w:rsid w:val="00FC43E5"/>
    <w:rsid w:val="00FC4ADC"/>
    <w:rsid w:val="00FC7F93"/>
    <w:rsid w:val="00FD0552"/>
    <w:rsid w:val="00FD158C"/>
    <w:rsid w:val="00FD1D4E"/>
    <w:rsid w:val="00FD2AFB"/>
    <w:rsid w:val="00FD2B79"/>
    <w:rsid w:val="00FD3698"/>
    <w:rsid w:val="00FD4474"/>
    <w:rsid w:val="00FD4F39"/>
    <w:rsid w:val="00FD7BB8"/>
    <w:rsid w:val="00FE1775"/>
    <w:rsid w:val="00FE1F26"/>
    <w:rsid w:val="00FE486B"/>
    <w:rsid w:val="00FE5BE4"/>
    <w:rsid w:val="00FE67AA"/>
    <w:rsid w:val="00FE685C"/>
    <w:rsid w:val="00FF091B"/>
    <w:rsid w:val="00FF172D"/>
    <w:rsid w:val="00FF1CE4"/>
    <w:rsid w:val="00FF2977"/>
    <w:rsid w:val="00FF2D31"/>
    <w:rsid w:val="00FF3777"/>
    <w:rsid w:val="00FF46FE"/>
    <w:rsid w:val="00FF4B01"/>
    <w:rsid w:val="00FF68F7"/>
    <w:rsid w:val="00FF69A0"/>
    <w:rsid w:val="00FF6E7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9752F"/>
  <w15:docId w15:val="{012270BC-4D13-48C7-8A23-0D262EF8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1BA"/>
    <w:rPr>
      <w:sz w:val="24"/>
      <w:szCs w:val="24"/>
      <w:lang w:val="fr-FR" w:eastAsia="fr-FR"/>
    </w:rPr>
  </w:style>
  <w:style w:type="paragraph" w:styleId="Titre1">
    <w:name w:val="heading 1"/>
    <w:basedOn w:val="Normal"/>
    <w:link w:val="Titre1Car"/>
    <w:qFormat/>
    <w:rsid w:val="00FC36AE"/>
    <w:pPr>
      <w:spacing w:before="100" w:beforeAutospacing="1" w:after="100" w:afterAutospacing="1"/>
      <w:outlineLvl w:val="0"/>
    </w:pPr>
    <w:rPr>
      <w:b/>
      <w:bCs/>
      <w:kern w:val="36"/>
      <w:sz w:val="48"/>
      <w:szCs w:val="48"/>
    </w:rPr>
  </w:style>
  <w:style w:type="paragraph" w:styleId="Titre2">
    <w:name w:val="heading 2"/>
    <w:basedOn w:val="Normal"/>
    <w:next w:val="Normal"/>
    <w:link w:val="Titre2Car"/>
    <w:unhideWhenUsed/>
    <w:qFormat/>
    <w:rsid w:val="00423E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403112"/>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0D1F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uiPriority w:val="99"/>
    <w:rsid w:val="00BE4E5B"/>
    <w:pPr>
      <w:autoSpaceDE w:val="0"/>
      <w:autoSpaceDN w:val="0"/>
      <w:adjustRightInd w:val="0"/>
      <w:spacing w:line="288" w:lineRule="auto"/>
      <w:textAlignment w:val="center"/>
    </w:pPr>
    <w:rPr>
      <w:color w:val="000000"/>
      <w:sz w:val="24"/>
      <w:szCs w:val="24"/>
      <w:lang w:val="fr-FR" w:eastAsia="fr-FR"/>
    </w:rPr>
  </w:style>
  <w:style w:type="paragraph" w:styleId="Textedebulles">
    <w:name w:val="Balloon Text"/>
    <w:basedOn w:val="Normal"/>
    <w:semiHidden/>
    <w:rsid w:val="00BE4E5B"/>
    <w:rPr>
      <w:rFonts w:ascii="Tahoma" w:hAnsi="Tahoma" w:cs="Tahoma"/>
      <w:sz w:val="16"/>
      <w:szCs w:val="16"/>
    </w:rPr>
  </w:style>
  <w:style w:type="paragraph" w:styleId="En-tte">
    <w:name w:val="header"/>
    <w:basedOn w:val="Normal"/>
    <w:rsid w:val="00BE4E5B"/>
    <w:pPr>
      <w:tabs>
        <w:tab w:val="center" w:pos="4153"/>
        <w:tab w:val="right" w:pos="8306"/>
      </w:tabs>
    </w:pPr>
  </w:style>
  <w:style w:type="paragraph" w:styleId="Pieddepage">
    <w:name w:val="footer"/>
    <w:basedOn w:val="Normal"/>
    <w:rsid w:val="00BE4E5B"/>
    <w:pPr>
      <w:tabs>
        <w:tab w:val="center" w:pos="4153"/>
        <w:tab w:val="right" w:pos="8306"/>
      </w:tabs>
    </w:pPr>
  </w:style>
  <w:style w:type="character" w:styleId="Numrodepage">
    <w:name w:val="page number"/>
    <w:basedOn w:val="Policepardfaut"/>
    <w:rsid w:val="00BE4E5B"/>
  </w:style>
  <w:style w:type="paragraph" w:styleId="Corpsdetexte">
    <w:name w:val="Body Text"/>
    <w:basedOn w:val="Normal"/>
    <w:rsid w:val="00BE4E5B"/>
    <w:pPr>
      <w:tabs>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360"/>
        <w:tab w:val="left" w:pos="9638"/>
        <w:tab w:val="left" w:pos="10772"/>
        <w:tab w:val="left" w:pos="11340"/>
      </w:tabs>
      <w:ind w:right="810"/>
      <w:jc w:val="both"/>
    </w:pPr>
    <w:rPr>
      <w:rFonts w:ascii="Arial Narrow" w:hAnsi="Arial Narrow"/>
      <w:lang w:val="fr-CA"/>
    </w:rPr>
  </w:style>
  <w:style w:type="paragraph" w:customStyle="1" w:styleId="NormalArialNarrow">
    <w:name w:val="Normal + Arial Narrow"/>
    <w:aliases w:val="Justifié,Gauche :  1.27 cm,Avant : 9 pts,Suspendu : 0.63 cm"/>
    <w:basedOn w:val="Normal"/>
    <w:rsid w:val="00BE4E5B"/>
    <w:pPr>
      <w:ind w:left="1080" w:hanging="360"/>
      <w:jc w:val="both"/>
    </w:pPr>
    <w:rPr>
      <w:rFonts w:ascii="Arial Narrow" w:hAnsi="Arial Narrow" w:cs="Arial"/>
      <w:lang w:val="fr-CA"/>
    </w:rPr>
  </w:style>
  <w:style w:type="paragraph" w:styleId="Normalcentr">
    <w:name w:val="Block Text"/>
    <w:basedOn w:val="Normal"/>
    <w:rsid w:val="00BE4E5B"/>
    <w:pPr>
      <w:tabs>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360"/>
        <w:tab w:val="left" w:pos="9638"/>
        <w:tab w:val="left" w:pos="10772"/>
        <w:tab w:val="left" w:pos="11340"/>
      </w:tabs>
      <w:ind w:left="720" w:right="810"/>
      <w:jc w:val="both"/>
    </w:pPr>
    <w:rPr>
      <w:rFonts w:ascii="Arial Narrow" w:hAnsi="Arial Narrow"/>
      <w:lang w:val="fr-CA"/>
    </w:rPr>
  </w:style>
  <w:style w:type="paragraph" w:styleId="Retraitcorpsdetexte">
    <w:name w:val="Body Text Indent"/>
    <w:basedOn w:val="Normal"/>
    <w:rsid w:val="00BE4E5B"/>
    <w:pPr>
      <w:tabs>
        <w:tab w:val="left" w:pos="1620"/>
      </w:tabs>
      <w:ind w:left="1620" w:hanging="360"/>
    </w:pPr>
    <w:rPr>
      <w:rFonts w:ascii="Arial Narrow" w:hAnsi="Arial Narrow"/>
    </w:rPr>
  </w:style>
  <w:style w:type="paragraph" w:styleId="Corpsdetexte2">
    <w:name w:val="Body Text 2"/>
    <w:basedOn w:val="Normal"/>
    <w:rsid w:val="00BE4E5B"/>
    <w:pPr>
      <w:jc w:val="both"/>
    </w:pPr>
    <w:rPr>
      <w:rFonts w:ascii="Arial Narrow" w:hAnsi="Arial Narrow" w:cs="Arial"/>
      <w:b/>
      <w:bCs/>
    </w:rPr>
  </w:style>
  <w:style w:type="table" w:styleId="Grilledutableau">
    <w:name w:val="Table Grid"/>
    <w:basedOn w:val="TableauNormal"/>
    <w:uiPriority w:val="39"/>
    <w:rsid w:val="00185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2F1012"/>
    <w:rPr>
      <w:sz w:val="20"/>
      <w:szCs w:val="20"/>
    </w:rPr>
  </w:style>
  <w:style w:type="character" w:styleId="Appelnotedebasdep">
    <w:name w:val="footnote reference"/>
    <w:basedOn w:val="Policepardfaut"/>
    <w:uiPriority w:val="99"/>
    <w:semiHidden/>
    <w:rsid w:val="002F1012"/>
    <w:rPr>
      <w:vertAlign w:val="superscript"/>
    </w:rPr>
  </w:style>
  <w:style w:type="character" w:styleId="lev">
    <w:name w:val="Strong"/>
    <w:basedOn w:val="Policepardfaut"/>
    <w:uiPriority w:val="22"/>
    <w:qFormat/>
    <w:rsid w:val="001F65B2"/>
    <w:rPr>
      <w:b/>
      <w:bCs/>
    </w:rPr>
  </w:style>
  <w:style w:type="character" w:customStyle="1" w:styleId="stylecourrierlectronique15">
    <w:name w:val="stylecourrierlectronique15"/>
    <w:basedOn w:val="Policepardfaut"/>
    <w:rsid w:val="001F65B2"/>
  </w:style>
  <w:style w:type="character" w:styleId="Lienhypertexte">
    <w:name w:val="Hyperlink"/>
    <w:basedOn w:val="Policepardfaut"/>
    <w:uiPriority w:val="99"/>
    <w:rsid w:val="00FC36AE"/>
    <w:rPr>
      <w:color w:val="0000FF"/>
      <w:u w:val="single"/>
    </w:rPr>
  </w:style>
  <w:style w:type="character" w:styleId="Marquedecommentaire">
    <w:name w:val="annotation reference"/>
    <w:basedOn w:val="Policepardfaut"/>
    <w:uiPriority w:val="99"/>
    <w:semiHidden/>
    <w:rsid w:val="00297AFA"/>
    <w:rPr>
      <w:sz w:val="16"/>
      <w:szCs w:val="16"/>
    </w:rPr>
  </w:style>
  <w:style w:type="paragraph" w:styleId="Commentaire">
    <w:name w:val="annotation text"/>
    <w:basedOn w:val="Normal"/>
    <w:link w:val="CommentaireCar"/>
    <w:uiPriority w:val="99"/>
    <w:semiHidden/>
    <w:rsid w:val="00297AFA"/>
    <w:rPr>
      <w:sz w:val="20"/>
      <w:szCs w:val="20"/>
    </w:rPr>
  </w:style>
  <w:style w:type="paragraph" w:styleId="NormalWeb">
    <w:name w:val="Normal (Web)"/>
    <w:basedOn w:val="Normal"/>
    <w:uiPriority w:val="99"/>
    <w:rsid w:val="00EA235E"/>
    <w:pPr>
      <w:spacing w:before="100" w:beforeAutospacing="1" w:after="100" w:afterAutospacing="1"/>
    </w:pPr>
    <w:rPr>
      <w:color w:val="FFFFFF"/>
    </w:rPr>
  </w:style>
  <w:style w:type="table" w:styleId="Tableaucontemporain">
    <w:name w:val="Table Contemporary"/>
    <w:basedOn w:val="TableauNormal"/>
    <w:rsid w:val="000960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aragraphedeliste">
    <w:name w:val="List Paragraph"/>
    <w:basedOn w:val="Normal"/>
    <w:uiPriority w:val="34"/>
    <w:qFormat/>
    <w:rsid w:val="00973AB6"/>
    <w:pPr>
      <w:spacing w:after="200" w:line="276" w:lineRule="auto"/>
      <w:ind w:left="720"/>
    </w:pPr>
    <w:rPr>
      <w:rFonts w:ascii="Calibri" w:hAnsi="Calibri" w:cs="Calibri"/>
      <w:sz w:val="22"/>
      <w:szCs w:val="22"/>
      <w:lang w:val="fr-CA" w:eastAsia="fr-CA"/>
    </w:rPr>
  </w:style>
  <w:style w:type="character" w:customStyle="1" w:styleId="apple-style-span">
    <w:name w:val="apple-style-span"/>
    <w:basedOn w:val="Policepardfaut"/>
    <w:rsid w:val="00CE1592"/>
  </w:style>
  <w:style w:type="paragraph" w:styleId="Titre">
    <w:name w:val="Title"/>
    <w:basedOn w:val="Normal"/>
    <w:next w:val="Normal"/>
    <w:link w:val="TitreCar"/>
    <w:uiPriority w:val="10"/>
    <w:qFormat/>
    <w:rsid w:val="00CE15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CA" w:eastAsia="fr-CA"/>
    </w:rPr>
  </w:style>
  <w:style w:type="character" w:customStyle="1" w:styleId="TitreCar">
    <w:name w:val="Titre Car"/>
    <w:basedOn w:val="Policepardfaut"/>
    <w:link w:val="Titre"/>
    <w:uiPriority w:val="10"/>
    <w:rsid w:val="00CE1592"/>
    <w:rPr>
      <w:rFonts w:asciiTheme="majorHAnsi" w:eastAsiaTheme="majorEastAsia" w:hAnsiTheme="majorHAnsi" w:cstheme="majorBidi"/>
      <w:color w:val="17365D" w:themeColor="text2" w:themeShade="BF"/>
      <w:spacing w:val="5"/>
      <w:kern w:val="28"/>
      <w:sz w:val="52"/>
      <w:szCs w:val="52"/>
    </w:rPr>
  </w:style>
  <w:style w:type="paragraph" w:customStyle="1" w:styleId="Pa0">
    <w:name w:val="Pa0"/>
    <w:basedOn w:val="Normal"/>
    <w:uiPriority w:val="99"/>
    <w:rsid w:val="00BA5C25"/>
    <w:pPr>
      <w:autoSpaceDE w:val="0"/>
      <w:autoSpaceDN w:val="0"/>
      <w:spacing w:line="241" w:lineRule="atLeast"/>
    </w:pPr>
    <w:rPr>
      <w:rFonts w:ascii="Calibri" w:eastAsiaTheme="minorHAnsi" w:hAnsi="Calibri"/>
      <w:lang w:val="fr-CA" w:eastAsia="fr-CA"/>
    </w:rPr>
  </w:style>
  <w:style w:type="character" w:customStyle="1" w:styleId="A0">
    <w:name w:val="A0"/>
    <w:basedOn w:val="Policepardfaut"/>
    <w:uiPriority w:val="99"/>
    <w:rsid w:val="00BA5C25"/>
    <w:rPr>
      <w:rFonts w:ascii="Calibri" w:hAnsi="Calibri" w:hint="default"/>
      <w:b/>
      <w:bCs/>
      <w:color w:val="000000"/>
    </w:rPr>
  </w:style>
  <w:style w:type="character" w:styleId="Accentuation">
    <w:name w:val="Emphasis"/>
    <w:basedOn w:val="Policepardfaut"/>
    <w:uiPriority w:val="20"/>
    <w:qFormat/>
    <w:rsid w:val="00FA3EC8"/>
    <w:rPr>
      <w:i/>
      <w:iCs/>
    </w:rPr>
  </w:style>
  <w:style w:type="character" w:customStyle="1" w:styleId="highlighted">
    <w:name w:val="highlighted"/>
    <w:basedOn w:val="Policepardfaut"/>
    <w:rsid w:val="00EE5D4A"/>
    <w:rPr>
      <w:b/>
      <w:bCs/>
      <w:color w:val="333333"/>
      <w:shd w:val="clear" w:color="auto" w:fill="FFFF99"/>
    </w:rPr>
  </w:style>
  <w:style w:type="paragraph" w:customStyle="1" w:styleId="Body1">
    <w:name w:val="Body 1"/>
    <w:rsid w:val="004236B6"/>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4905ED"/>
    <w:pPr>
      <w:autoSpaceDE w:val="0"/>
      <w:autoSpaceDN w:val="0"/>
      <w:adjustRightInd w:val="0"/>
    </w:pPr>
    <w:rPr>
      <w:color w:val="000000"/>
      <w:sz w:val="24"/>
      <w:szCs w:val="24"/>
    </w:rPr>
  </w:style>
  <w:style w:type="character" w:customStyle="1" w:styleId="st">
    <w:name w:val="st"/>
    <w:basedOn w:val="Policepardfaut"/>
    <w:rsid w:val="00AE6C46"/>
  </w:style>
  <w:style w:type="paragraph" w:styleId="Objetducommentaire">
    <w:name w:val="annotation subject"/>
    <w:basedOn w:val="Commentaire"/>
    <w:next w:val="Commentaire"/>
    <w:link w:val="ObjetducommentaireCar"/>
    <w:rsid w:val="00D55B30"/>
    <w:rPr>
      <w:b/>
      <w:bCs/>
    </w:rPr>
  </w:style>
  <w:style w:type="character" w:customStyle="1" w:styleId="CommentaireCar">
    <w:name w:val="Commentaire Car"/>
    <w:basedOn w:val="Policepardfaut"/>
    <w:link w:val="Commentaire"/>
    <w:uiPriority w:val="99"/>
    <w:semiHidden/>
    <w:rsid w:val="00D55B30"/>
    <w:rPr>
      <w:lang w:val="fr-FR" w:eastAsia="fr-FR"/>
    </w:rPr>
  </w:style>
  <w:style w:type="character" w:customStyle="1" w:styleId="ObjetducommentaireCar">
    <w:name w:val="Objet du commentaire Car"/>
    <w:basedOn w:val="CommentaireCar"/>
    <w:link w:val="Objetducommentaire"/>
    <w:rsid w:val="00D55B30"/>
    <w:rPr>
      <w:b/>
      <w:bCs/>
      <w:lang w:val="fr-FR" w:eastAsia="fr-FR"/>
    </w:rPr>
  </w:style>
  <w:style w:type="paragraph" w:customStyle="1" w:styleId="lead1">
    <w:name w:val="lead1"/>
    <w:basedOn w:val="Normal"/>
    <w:rsid w:val="004C6B76"/>
    <w:pPr>
      <w:spacing w:after="315" w:line="240" w:lineRule="atLeast"/>
      <w:ind w:right="300"/>
    </w:pPr>
    <w:rPr>
      <w:b/>
      <w:bCs/>
      <w:lang w:val="fr-CA" w:eastAsia="fr-CA"/>
    </w:rPr>
  </w:style>
  <w:style w:type="character" w:customStyle="1" w:styleId="Titre2Car">
    <w:name w:val="Titre 2 Car"/>
    <w:basedOn w:val="Policepardfaut"/>
    <w:link w:val="Titre2"/>
    <w:rsid w:val="00423E68"/>
    <w:rPr>
      <w:rFonts w:asciiTheme="majorHAnsi" w:eastAsiaTheme="majorEastAsia" w:hAnsiTheme="majorHAnsi" w:cstheme="majorBidi"/>
      <w:b/>
      <w:bCs/>
      <w:color w:val="4F81BD" w:themeColor="accent1"/>
      <w:sz w:val="26"/>
      <w:szCs w:val="26"/>
      <w:lang w:val="fr-FR" w:eastAsia="fr-FR"/>
    </w:rPr>
  </w:style>
  <w:style w:type="character" w:customStyle="1" w:styleId="wrsf">
    <w:name w:val="wrsf"/>
    <w:basedOn w:val="Policepardfaut"/>
    <w:rsid w:val="00FA49FE"/>
  </w:style>
  <w:style w:type="paragraph" w:customStyle="1" w:styleId="CorpsA">
    <w:name w:val="Corps A"/>
    <w:rsid w:val="00731A8C"/>
    <w:pPr>
      <w:pBdr>
        <w:top w:val="nil"/>
        <w:left w:val="nil"/>
        <w:bottom w:val="nil"/>
        <w:right w:val="nil"/>
        <w:between w:val="nil"/>
        <w:bar w:val="nil"/>
      </w:pBdr>
    </w:pPr>
    <w:rPr>
      <w:rFonts w:ascii="Helvetica" w:eastAsia="Helvetica" w:hAnsi="Helvetica" w:cs="Helvetica"/>
      <w:color w:val="000000"/>
      <w:sz w:val="22"/>
      <w:szCs w:val="22"/>
      <w:u w:color="000000"/>
      <w:bdr w:val="nil"/>
      <w:lang w:val="fr-FR"/>
    </w:rPr>
  </w:style>
  <w:style w:type="paragraph" w:customStyle="1" w:styleId="PardfautA">
    <w:name w:val="Par défaut A"/>
    <w:rsid w:val="00731A8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fr-FR"/>
    </w:rPr>
  </w:style>
  <w:style w:type="numbering" w:customStyle="1" w:styleId="List0">
    <w:name w:val="List 0"/>
    <w:basedOn w:val="Aucuneliste"/>
    <w:rsid w:val="00731A8C"/>
    <w:pPr>
      <w:numPr>
        <w:numId w:val="3"/>
      </w:numPr>
    </w:pPr>
  </w:style>
  <w:style w:type="numbering" w:customStyle="1" w:styleId="List1">
    <w:name w:val="List 1"/>
    <w:basedOn w:val="Aucuneliste"/>
    <w:rsid w:val="00731A8C"/>
    <w:pPr>
      <w:numPr>
        <w:numId w:val="4"/>
      </w:numPr>
    </w:pPr>
  </w:style>
  <w:style w:type="numbering" w:customStyle="1" w:styleId="Liste21">
    <w:name w:val="Liste 21"/>
    <w:basedOn w:val="Aucuneliste"/>
    <w:rsid w:val="00731A8C"/>
    <w:pPr>
      <w:numPr>
        <w:numId w:val="5"/>
      </w:numPr>
    </w:pPr>
  </w:style>
  <w:style w:type="numbering" w:customStyle="1" w:styleId="Liste31">
    <w:name w:val="Liste 31"/>
    <w:basedOn w:val="Aucuneliste"/>
    <w:rsid w:val="00731A8C"/>
    <w:pPr>
      <w:numPr>
        <w:numId w:val="6"/>
      </w:numPr>
    </w:pPr>
  </w:style>
  <w:style w:type="character" w:customStyle="1" w:styleId="textexposedlink1">
    <w:name w:val="text_exposed_link1"/>
    <w:basedOn w:val="Policepardfaut"/>
    <w:rsid w:val="00697578"/>
  </w:style>
  <w:style w:type="character" w:customStyle="1" w:styleId="textexposedhide4">
    <w:name w:val="text_exposed_hide4"/>
    <w:basedOn w:val="Policepardfaut"/>
    <w:rsid w:val="00697578"/>
  </w:style>
  <w:style w:type="character" w:customStyle="1" w:styleId="textexposedshow2">
    <w:name w:val="text_exposed_show2"/>
    <w:basedOn w:val="Policepardfaut"/>
    <w:rsid w:val="00697578"/>
    <w:rPr>
      <w:vanish/>
      <w:webHidden w:val="0"/>
      <w:specVanish w:val="0"/>
    </w:rPr>
  </w:style>
  <w:style w:type="paragraph" w:styleId="Sansinterligne">
    <w:name w:val="No Spacing"/>
    <w:uiPriority w:val="1"/>
    <w:qFormat/>
    <w:rsid w:val="00DA628B"/>
    <w:rPr>
      <w:rFonts w:asciiTheme="minorHAnsi" w:eastAsiaTheme="minorHAnsi" w:hAnsiTheme="minorHAnsi" w:cstheme="minorBidi"/>
      <w:sz w:val="22"/>
      <w:szCs w:val="22"/>
      <w:lang w:eastAsia="en-US"/>
    </w:rPr>
  </w:style>
  <w:style w:type="paragraph" w:customStyle="1" w:styleId="Corps">
    <w:name w:val="Corps"/>
    <w:rsid w:val="008B6485"/>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fr-FR"/>
    </w:rPr>
  </w:style>
  <w:style w:type="paragraph" w:customStyle="1" w:styleId="Pardfaut">
    <w:name w:val="Par défaut"/>
    <w:rsid w:val="00860957"/>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fr-FR"/>
    </w:rPr>
  </w:style>
  <w:style w:type="paragraph" w:customStyle="1" w:styleId="amorce">
    <w:name w:val="amorce"/>
    <w:basedOn w:val="Normal"/>
    <w:rsid w:val="001300A2"/>
    <w:pPr>
      <w:spacing w:before="100" w:beforeAutospacing="1" w:after="100" w:afterAutospacing="1"/>
    </w:pPr>
    <w:rPr>
      <w:lang w:val="fr-CA" w:eastAsia="fr-CA"/>
    </w:rPr>
  </w:style>
  <w:style w:type="paragraph" w:styleId="Textebrut">
    <w:name w:val="Plain Text"/>
    <w:basedOn w:val="Normal"/>
    <w:link w:val="TextebrutCar"/>
    <w:uiPriority w:val="99"/>
    <w:unhideWhenUsed/>
    <w:rsid w:val="004C1FA8"/>
    <w:rPr>
      <w:rFonts w:ascii="Calibri" w:eastAsiaTheme="minorHAnsi" w:hAnsi="Calibri" w:cstheme="minorBidi"/>
      <w:sz w:val="22"/>
      <w:szCs w:val="21"/>
      <w:lang w:val="fr-CA" w:eastAsia="en-US"/>
    </w:rPr>
  </w:style>
  <w:style w:type="character" w:customStyle="1" w:styleId="TextebrutCar">
    <w:name w:val="Texte brut Car"/>
    <w:basedOn w:val="Policepardfaut"/>
    <w:link w:val="Textebrut"/>
    <w:uiPriority w:val="99"/>
    <w:rsid w:val="004C1FA8"/>
    <w:rPr>
      <w:rFonts w:ascii="Calibri" w:eastAsiaTheme="minorHAnsi" w:hAnsi="Calibri" w:cstheme="minorBidi"/>
      <w:sz w:val="22"/>
      <w:szCs w:val="21"/>
      <w:lang w:eastAsia="en-US"/>
    </w:rPr>
  </w:style>
  <w:style w:type="paragraph" w:customStyle="1" w:styleId="Prposition">
    <w:name w:val="Prposition"/>
    <w:basedOn w:val="Normal"/>
    <w:qFormat/>
    <w:rsid w:val="00A62521"/>
    <w:pPr>
      <w:spacing w:line="276" w:lineRule="auto"/>
      <w:ind w:left="709"/>
      <w:jc w:val="both"/>
    </w:pPr>
    <w:rPr>
      <w:rFonts w:ascii="Calibri" w:hAnsi="Calibri" w:cs="Shruti"/>
      <w:lang w:val="fr-CA" w:eastAsia="fr-CA"/>
    </w:rPr>
  </w:style>
  <w:style w:type="character" w:customStyle="1" w:styleId="NotedebasdepageCar">
    <w:name w:val="Note de bas de page Car"/>
    <w:basedOn w:val="Policepardfaut"/>
    <w:link w:val="Notedebasdepage"/>
    <w:uiPriority w:val="99"/>
    <w:semiHidden/>
    <w:rsid w:val="00540463"/>
    <w:rPr>
      <w:lang w:val="fr-FR" w:eastAsia="fr-FR"/>
    </w:rPr>
  </w:style>
  <w:style w:type="paragraph" w:customStyle="1" w:styleId="Standard">
    <w:name w:val="Standard"/>
    <w:rsid w:val="00D17EA3"/>
    <w:pPr>
      <w:suppressAutoHyphens/>
      <w:autoSpaceDN w:val="0"/>
      <w:spacing w:after="160" w:line="259" w:lineRule="auto"/>
      <w:textAlignment w:val="baseline"/>
    </w:pPr>
    <w:rPr>
      <w:rFonts w:ascii="Calibri" w:eastAsia="SimSun" w:hAnsi="Calibri" w:cs="F"/>
      <w:kern w:val="3"/>
      <w:sz w:val="22"/>
      <w:szCs w:val="22"/>
      <w:lang w:val="fr-FR" w:eastAsia="en-US"/>
    </w:rPr>
  </w:style>
  <w:style w:type="character" w:customStyle="1" w:styleId="xn-location">
    <w:name w:val="xn-location"/>
    <w:basedOn w:val="Policepardfaut"/>
    <w:rsid w:val="00C71C8F"/>
  </w:style>
  <w:style w:type="character" w:customStyle="1" w:styleId="s1">
    <w:name w:val="s1"/>
    <w:basedOn w:val="Policepardfaut"/>
    <w:rsid w:val="00C71C8F"/>
  </w:style>
  <w:style w:type="character" w:customStyle="1" w:styleId="apple-converted-space">
    <w:name w:val="apple-converted-space"/>
    <w:basedOn w:val="Policepardfaut"/>
    <w:rsid w:val="00593F61"/>
  </w:style>
  <w:style w:type="character" w:customStyle="1" w:styleId="Titre4Car">
    <w:name w:val="Titre 4 Car"/>
    <w:basedOn w:val="Policepardfaut"/>
    <w:link w:val="Titre4"/>
    <w:semiHidden/>
    <w:rsid w:val="000D1F2E"/>
    <w:rPr>
      <w:rFonts w:asciiTheme="majorHAnsi" w:eastAsiaTheme="majorEastAsia" w:hAnsiTheme="majorHAnsi" w:cstheme="majorBidi"/>
      <w:i/>
      <w:iCs/>
      <w:color w:val="365F91" w:themeColor="accent1" w:themeShade="BF"/>
      <w:sz w:val="24"/>
      <w:szCs w:val="24"/>
      <w:lang w:val="fr-FR" w:eastAsia="fr-FR"/>
    </w:rPr>
  </w:style>
  <w:style w:type="paragraph" w:customStyle="1" w:styleId="Paragraphe2">
    <w:name w:val="Paragraphe 2"/>
    <w:basedOn w:val="Normal"/>
    <w:qFormat/>
    <w:rsid w:val="000D1F2E"/>
    <w:pPr>
      <w:spacing w:before="240" w:after="240"/>
      <w:ind w:left="426"/>
      <w:jc w:val="both"/>
    </w:pPr>
    <w:rPr>
      <w:rFonts w:ascii="Source Sans Pro" w:hAnsi="Source Sans Pro"/>
      <w:lang w:val="fr-CA"/>
    </w:rPr>
  </w:style>
  <w:style w:type="paragraph" w:customStyle="1" w:styleId="p1">
    <w:name w:val="p1"/>
    <w:basedOn w:val="Normal"/>
    <w:rsid w:val="00DF1F51"/>
    <w:pPr>
      <w:spacing w:after="360"/>
    </w:pPr>
    <w:rPr>
      <w:lang w:val="fr-CA" w:eastAsia="fr-CA"/>
    </w:rPr>
  </w:style>
  <w:style w:type="character" w:customStyle="1" w:styleId="s2">
    <w:name w:val="s2"/>
    <w:basedOn w:val="Policepardfaut"/>
    <w:rsid w:val="00DF1F51"/>
  </w:style>
  <w:style w:type="character" w:customStyle="1" w:styleId="Titre1Car">
    <w:name w:val="Titre 1 Car"/>
    <w:basedOn w:val="Policepardfaut"/>
    <w:link w:val="Titre1"/>
    <w:rsid w:val="007A5080"/>
    <w:rPr>
      <w:b/>
      <w:bCs/>
      <w:kern w:val="36"/>
      <w:sz w:val="48"/>
      <w:szCs w:val="48"/>
      <w:lang w:val="fr-FR" w:eastAsia="fr-FR"/>
    </w:rPr>
  </w:style>
  <w:style w:type="character" w:styleId="Mentionnonrsolue">
    <w:name w:val="Unresolved Mention"/>
    <w:basedOn w:val="Policepardfaut"/>
    <w:uiPriority w:val="99"/>
    <w:semiHidden/>
    <w:unhideWhenUsed/>
    <w:rsid w:val="00CF5E92"/>
    <w:rPr>
      <w:color w:val="605E5C"/>
      <w:shd w:val="clear" w:color="auto" w:fill="E1DFDD"/>
    </w:rPr>
  </w:style>
  <w:style w:type="paragraph" w:styleId="Notedefin">
    <w:name w:val="endnote text"/>
    <w:basedOn w:val="Normal"/>
    <w:link w:val="NotedefinCar"/>
    <w:uiPriority w:val="99"/>
    <w:semiHidden/>
    <w:unhideWhenUsed/>
    <w:rsid w:val="00D57B9E"/>
    <w:rPr>
      <w:rFonts w:asciiTheme="minorHAnsi" w:eastAsiaTheme="minorHAnsi" w:hAnsiTheme="minorHAnsi" w:cstheme="minorBidi"/>
      <w:sz w:val="20"/>
      <w:szCs w:val="20"/>
      <w:lang w:val="fr-CA" w:eastAsia="en-US"/>
    </w:rPr>
  </w:style>
  <w:style w:type="character" w:customStyle="1" w:styleId="NotedefinCar">
    <w:name w:val="Note de fin Car"/>
    <w:basedOn w:val="Policepardfaut"/>
    <w:link w:val="Notedefin"/>
    <w:uiPriority w:val="99"/>
    <w:semiHidden/>
    <w:rsid w:val="00D57B9E"/>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D57B9E"/>
    <w:rPr>
      <w:vertAlign w:val="superscript"/>
    </w:rPr>
  </w:style>
  <w:style w:type="character" w:customStyle="1" w:styleId="superscript">
    <w:name w:val="superscript"/>
    <w:basedOn w:val="Policepardfaut"/>
    <w:rsid w:val="001C2B4C"/>
  </w:style>
  <w:style w:type="character" w:customStyle="1" w:styleId="Citation1">
    <w:name w:val="Citation1"/>
    <w:basedOn w:val="Policepardfaut"/>
    <w:rsid w:val="001C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4908">
      <w:bodyDiv w:val="1"/>
      <w:marLeft w:val="0"/>
      <w:marRight w:val="0"/>
      <w:marTop w:val="0"/>
      <w:marBottom w:val="0"/>
      <w:divBdr>
        <w:top w:val="none" w:sz="0" w:space="0" w:color="auto"/>
        <w:left w:val="none" w:sz="0" w:space="0" w:color="auto"/>
        <w:bottom w:val="none" w:sz="0" w:space="0" w:color="auto"/>
        <w:right w:val="none" w:sz="0" w:space="0" w:color="auto"/>
      </w:divBdr>
    </w:div>
    <w:div w:id="74478748">
      <w:bodyDiv w:val="1"/>
      <w:marLeft w:val="0"/>
      <w:marRight w:val="0"/>
      <w:marTop w:val="0"/>
      <w:marBottom w:val="0"/>
      <w:divBdr>
        <w:top w:val="none" w:sz="0" w:space="0" w:color="auto"/>
        <w:left w:val="none" w:sz="0" w:space="0" w:color="auto"/>
        <w:bottom w:val="none" w:sz="0" w:space="0" w:color="auto"/>
        <w:right w:val="none" w:sz="0" w:space="0" w:color="auto"/>
      </w:divBdr>
    </w:div>
    <w:div w:id="74590013">
      <w:bodyDiv w:val="1"/>
      <w:marLeft w:val="0"/>
      <w:marRight w:val="0"/>
      <w:marTop w:val="0"/>
      <w:marBottom w:val="0"/>
      <w:divBdr>
        <w:top w:val="none" w:sz="0" w:space="0" w:color="auto"/>
        <w:left w:val="none" w:sz="0" w:space="0" w:color="auto"/>
        <w:bottom w:val="none" w:sz="0" w:space="0" w:color="auto"/>
        <w:right w:val="none" w:sz="0" w:space="0" w:color="auto"/>
      </w:divBdr>
    </w:div>
    <w:div w:id="78795261">
      <w:bodyDiv w:val="1"/>
      <w:marLeft w:val="0"/>
      <w:marRight w:val="0"/>
      <w:marTop w:val="0"/>
      <w:marBottom w:val="0"/>
      <w:divBdr>
        <w:top w:val="none" w:sz="0" w:space="0" w:color="auto"/>
        <w:left w:val="none" w:sz="0" w:space="0" w:color="auto"/>
        <w:bottom w:val="none" w:sz="0" w:space="0" w:color="auto"/>
        <w:right w:val="none" w:sz="0" w:space="0" w:color="auto"/>
      </w:divBdr>
    </w:div>
    <w:div w:id="123619296">
      <w:bodyDiv w:val="1"/>
      <w:marLeft w:val="0"/>
      <w:marRight w:val="0"/>
      <w:marTop w:val="0"/>
      <w:marBottom w:val="0"/>
      <w:divBdr>
        <w:top w:val="none" w:sz="0" w:space="0" w:color="auto"/>
        <w:left w:val="none" w:sz="0" w:space="0" w:color="auto"/>
        <w:bottom w:val="none" w:sz="0" w:space="0" w:color="auto"/>
        <w:right w:val="none" w:sz="0" w:space="0" w:color="auto"/>
      </w:divBdr>
    </w:div>
    <w:div w:id="140194948">
      <w:bodyDiv w:val="1"/>
      <w:marLeft w:val="0"/>
      <w:marRight w:val="0"/>
      <w:marTop w:val="0"/>
      <w:marBottom w:val="0"/>
      <w:divBdr>
        <w:top w:val="none" w:sz="0" w:space="0" w:color="auto"/>
        <w:left w:val="none" w:sz="0" w:space="0" w:color="auto"/>
        <w:bottom w:val="none" w:sz="0" w:space="0" w:color="auto"/>
        <w:right w:val="none" w:sz="0" w:space="0" w:color="auto"/>
      </w:divBdr>
    </w:div>
    <w:div w:id="193731350">
      <w:bodyDiv w:val="1"/>
      <w:marLeft w:val="0"/>
      <w:marRight w:val="0"/>
      <w:marTop w:val="0"/>
      <w:marBottom w:val="0"/>
      <w:divBdr>
        <w:top w:val="none" w:sz="0" w:space="0" w:color="auto"/>
        <w:left w:val="none" w:sz="0" w:space="0" w:color="auto"/>
        <w:bottom w:val="none" w:sz="0" w:space="0" w:color="auto"/>
        <w:right w:val="none" w:sz="0" w:space="0" w:color="auto"/>
      </w:divBdr>
    </w:div>
    <w:div w:id="198904900">
      <w:bodyDiv w:val="1"/>
      <w:marLeft w:val="0"/>
      <w:marRight w:val="0"/>
      <w:marTop w:val="0"/>
      <w:marBottom w:val="0"/>
      <w:divBdr>
        <w:top w:val="none" w:sz="0" w:space="0" w:color="auto"/>
        <w:left w:val="none" w:sz="0" w:space="0" w:color="auto"/>
        <w:bottom w:val="none" w:sz="0" w:space="0" w:color="auto"/>
        <w:right w:val="none" w:sz="0" w:space="0" w:color="auto"/>
      </w:divBdr>
    </w:div>
    <w:div w:id="229511285">
      <w:bodyDiv w:val="1"/>
      <w:marLeft w:val="0"/>
      <w:marRight w:val="0"/>
      <w:marTop w:val="0"/>
      <w:marBottom w:val="0"/>
      <w:divBdr>
        <w:top w:val="none" w:sz="0" w:space="0" w:color="auto"/>
        <w:left w:val="none" w:sz="0" w:space="0" w:color="auto"/>
        <w:bottom w:val="none" w:sz="0" w:space="0" w:color="auto"/>
        <w:right w:val="none" w:sz="0" w:space="0" w:color="auto"/>
      </w:divBdr>
    </w:div>
    <w:div w:id="256401557">
      <w:bodyDiv w:val="1"/>
      <w:marLeft w:val="0"/>
      <w:marRight w:val="0"/>
      <w:marTop w:val="0"/>
      <w:marBottom w:val="0"/>
      <w:divBdr>
        <w:top w:val="none" w:sz="0" w:space="0" w:color="auto"/>
        <w:left w:val="none" w:sz="0" w:space="0" w:color="auto"/>
        <w:bottom w:val="none" w:sz="0" w:space="0" w:color="auto"/>
        <w:right w:val="none" w:sz="0" w:space="0" w:color="auto"/>
      </w:divBdr>
    </w:div>
    <w:div w:id="270020163">
      <w:bodyDiv w:val="1"/>
      <w:marLeft w:val="0"/>
      <w:marRight w:val="0"/>
      <w:marTop w:val="0"/>
      <w:marBottom w:val="0"/>
      <w:divBdr>
        <w:top w:val="none" w:sz="0" w:space="0" w:color="auto"/>
        <w:left w:val="none" w:sz="0" w:space="0" w:color="auto"/>
        <w:bottom w:val="none" w:sz="0" w:space="0" w:color="auto"/>
        <w:right w:val="none" w:sz="0" w:space="0" w:color="auto"/>
      </w:divBdr>
    </w:div>
    <w:div w:id="286786161">
      <w:bodyDiv w:val="1"/>
      <w:marLeft w:val="0"/>
      <w:marRight w:val="0"/>
      <w:marTop w:val="0"/>
      <w:marBottom w:val="0"/>
      <w:divBdr>
        <w:top w:val="none" w:sz="0" w:space="0" w:color="auto"/>
        <w:left w:val="none" w:sz="0" w:space="0" w:color="auto"/>
        <w:bottom w:val="none" w:sz="0" w:space="0" w:color="auto"/>
        <w:right w:val="none" w:sz="0" w:space="0" w:color="auto"/>
      </w:divBdr>
    </w:div>
    <w:div w:id="343899903">
      <w:bodyDiv w:val="1"/>
      <w:marLeft w:val="0"/>
      <w:marRight w:val="0"/>
      <w:marTop w:val="0"/>
      <w:marBottom w:val="0"/>
      <w:divBdr>
        <w:top w:val="none" w:sz="0" w:space="0" w:color="auto"/>
        <w:left w:val="none" w:sz="0" w:space="0" w:color="auto"/>
        <w:bottom w:val="none" w:sz="0" w:space="0" w:color="auto"/>
        <w:right w:val="none" w:sz="0" w:space="0" w:color="auto"/>
      </w:divBdr>
    </w:div>
    <w:div w:id="371226733">
      <w:bodyDiv w:val="1"/>
      <w:marLeft w:val="0"/>
      <w:marRight w:val="0"/>
      <w:marTop w:val="0"/>
      <w:marBottom w:val="0"/>
      <w:divBdr>
        <w:top w:val="none" w:sz="0" w:space="0" w:color="auto"/>
        <w:left w:val="none" w:sz="0" w:space="0" w:color="auto"/>
        <w:bottom w:val="none" w:sz="0" w:space="0" w:color="auto"/>
        <w:right w:val="none" w:sz="0" w:space="0" w:color="auto"/>
      </w:divBdr>
    </w:div>
    <w:div w:id="385956830">
      <w:bodyDiv w:val="1"/>
      <w:marLeft w:val="0"/>
      <w:marRight w:val="0"/>
      <w:marTop w:val="0"/>
      <w:marBottom w:val="0"/>
      <w:divBdr>
        <w:top w:val="none" w:sz="0" w:space="0" w:color="auto"/>
        <w:left w:val="none" w:sz="0" w:space="0" w:color="auto"/>
        <w:bottom w:val="none" w:sz="0" w:space="0" w:color="auto"/>
        <w:right w:val="none" w:sz="0" w:space="0" w:color="auto"/>
      </w:divBdr>
    </w:div>
    <w:div w:id="403718320">
      <w:bodyDiv w:val="1"/>
      <w:marLeft w:val="0"/>
      <w:marRight w:val="0"/>
      <w:marTop w:val="0"/>
      <w:marBottom w:val="0"/>
      <w:divBdr>
        <w:top w:val="none" w:sz="0" w:space="0" w:color="auto"/>
        <w:left w:val="none" w:sz="0" w:space="0" w:color="auto"/>
        <w:bottom w:val="none" w:sz="0" w:space="0" w:color="auto"/>
        <w:right w:val="none" w:sz="0" w:space="0" w:color="auto"/>
      </w:divBdr>
    </w:div>
    <w:div w:id="404574940">
      <w:bodyDiv w:val="1"/>
      <w:marLeft w:val="0"/>
      <w:marRight w:val="0"/>
      <w:marTop w:val="0"/>
      <w:marBottom w:val="0"/>
      <w:divBdr>
        <w:top w:val="none" w:sz="0" w:space="0" w:color="auto"/>
        <w:left w:val="none" w:sz="0" w:space="0" w:color="auto"/>
        <w:bottom w:val="none" w:sz="0" w:space="0" w:color="auto"/>
        <w:right w:val="none" w:sz="0" w:space="0" w:color="auto"/>
      </w:divBdr>
    </w:div>
    <w:div w:id="433282466">
      <w:bodyDiv w:val="1"/>
      <w:marLeft w:val="0"/>
      <w:marRight w:val="0"/>
      <w:marTop w:val="0"/>
      <w:marBottom w:val="0"/>
      <w:divBdr>
        <w:top w:val="none" w:sz="0" w:space="0" w:color="auto"/>
        <w:left w:val="none" w:sz="0" w:space="0" w:color="auto"/>
        <w:bottom w:val="none" w:sz="0" w:space="0" w:color="auto"/>
        <w:right w:val="none" w:sz="0" w:space="0" w:color="auto"/>
      </w:divBdr>
      <w:divsChild>
        <w:div w:id="2031878915">
          <w:marLeft w:val="0"/>
          <w:marRight w:val="0"/>
          <w:marTop w:val="0"/>
          <w:marBottom w:val="0"/>
          <w:divBdr>
            <w:top w:val="none" w:sz="0" w:space="0" w:color="auto"/>
            <w:left w:val="none" w:sz="0" w:space="0" w:color="auto"/>
            <w:bottom w:val="none" w:sz="0" w:space="0" w:color="auto"/>
            <w:right w:val="none" w:sz="0" w:space="0" w:color="auto"/>
          </w:divBdr>
          <w:divsChild>
            <w:div w:id="2111394812">
              <w:marLeft w:val="0"/>
              <w:marRight w:val="0"/>
              <w:marTop w:val="0"/>
              <w:marBottom w:val="0"/>
              <w:divBdr>
                <w:top w:val="none" w:sz="0" w:space="0" w:color="auto"/>
                <w:left w:val="none" w:sz="0" w:space="0" w:color="auto"/>
                <w:bottom w:val="none" w:sz="0" w:space="0" w:color="auto"/>
                <w:right w:val="none" w:sz="0" w:space="0" w:color="auto"/>
              </w:divBdr>
              <w:divsChild>
                <w:div w:id="1593466173">
                  <w:marLeft w:val="0"/>
                  <w:marRight w:val="0"/>
                  <w:marTop w:val="0"/>
                  <w:marBottom w:val="0"/>
                  <w:divBdr>
                    <w:top w:val="none" w:sz="0" w:space="0" w:color="auto"/>
                    <w:left w:val="none" w:sz="0" w:space="0" w:color="auto"/>
                    <w:bottom w:val="none" w:sz="0" w:space="0" w:color="auto"/>
                    <w:right w:val="none" w:sz="0" w:space="0" w:color="auto"/>
                  </w:divBdr>
                  <w:divsChild>
                    <w:div w:id="931084728">
                      <w:marLeft w:val="0"/>
                      <w:marRight w:val="0"/>
                      <w:marTop w:val="0"/>
                      <w:marBottom w:val="0"/>
                      <w:divBdr>
                        <w:top w:val="none" w:sz="0" w:space="0" w:color="auto"/>
                        <w:left w:val="none" w:sz="0" w:space="0" w:color="auto"/>
                        <w:bottom w:val="none" w:sz="0" w:space="0" w:color="auto"/>
                        <w:right w:val="none" w:sz="0" w:space="0" w:color="auto"/>
                      </w:divBdr>
                      <w:divsChild>
                        <w:div w:id="843515432">
                          <w:marLeft w:val="-15"/>
                          <w:marRight w:val="0"/>
                          <w:marTop w:val="0"/>
                          <w:marBottom w:val="0"/>
                          <w:divBdr>
                            <w:top w:val="none" w:sz="0" w:space="0" w:color="auto"/>
                            <w:left w:val="none" w:sz="0" w:space="0" w:color="auto"/>
                            <w:bottom w:val="none" w:sz="0" w:space="0" w:color="auto"/>
                            <w:right w:val="none" w:sz="0" w:space="0" w:color="auto"/>
                          </w:divBdr>
                          <w:divsChild>
                            <w:div w:id="1826319125">
                              <w:marLeft w:val="0"/>
                              <w:marRight w:val="0"/>
                              <w:marTop w:val="0"/>
                              <w:marBottom w:val="0"/>
                              <w:divBdr>
                                <w:top w:val="none" w:sz="0" w:space="0" w:color="auto"/>
                                <w:left w:val="none" w:sz="0" w:space="0" w:color="auto"/>
                                <w:bottom w:val="none" w:sz="0" w:space="0" w:color="auto"/>
                                <w:right w:val="none" w:sz="0" w:space="0" w:color="auto"/>
                              </w:divBdr>
                              <w:divsChild>
                                <w:div w:id="561327807">
                                  <w:marLeft w:val="0"/>
                                  <w:marRight w:val="-15"/>
                                  <w:marTop w:val="0"/>
                                  <w:marBottom w:val="0"/>
                                  <w:divBdr>
                                    <w:top w:val="none" w:sz="0" w:space="0" w:color="auto"/>
                                    <w:left w:val="none" w:sz="0" w:space="0" w:color="auto"/>
                                    <w:bottom w:val="none" w:sz="0" w:space="0" w:color="auto"/>
                                    <w:right w:val="none" w:sz="0" w:space="0" w:color="auto"/>
                                  </w:divBdr>
                                  <w:divsChild>
                                    <w:div w:id="664170872">
                                      <w:marLeft w:val="0"/>
                                      <w:marRight w:val="0"/>
                                      <w:marTop w:val="0"/>
                                      <w:marBottom w:val="0"/>
                                      <w:divBdr>
                                        <w:top w:val="none" w:sz="0" w:space="0" w:color="auto"/>
                                        <w:left w:val="none" w:sz="0" w:space="0" w:color="auto"/>
                                        <w:bottom w:val="none" w:sz="0" w:space="0" w:color="auto"/>
                                        <w:right w:val="none" w:sz="0" w:space="0" w:color="auto"/>
                                      </w:divBdr>
                                      <w:divsChild>
                                        <w:div w:id="617682953">
                                          <w:marLeft w:val="0"/>
                                          <w:marRight w:val="0"/>
                                          <w:marTop w:val="0"/>
                                          <w:marBottom w:val="0"/>
                                          <w:divBdr>
                                            <w:top w:val="single" w:sz="6" w:space="0" w:color="E5E6E9"/>
                                            <w:left w:val="single" w:sz="6" w:space="0" w:color="DFE0E4"/>
                                            <w:bottom w:val="single" w:sz="6" w:space="0" w:color="D0D1D5"/>
                                            <w:right w:val="single" w:sz="6" w:space="0" w:color="DFE0E4"/>
                                          </w:divBdr>
                                          <w:divsChild>
                                            <w:div w:id="915897911">
                                              <w:marLeft w:val="0"/>
                                              <w:marRight w:val="0"/>
                                              <w:marTop w:val="0"/>
                                              <w:marBottom w:val="0"/>
                                              <w:divBdr>
                                                <w:top w:val="none" w:sz="0" w:space="0" w:color="auto"/>
                                                <w:left w:val="none" w:sz="0" w:space="0" w:color="auto"/>
                                                <w:bottom w:val="none" w:sz="0" w:space="0" w:color="auto"/>
                                                <w:right w:val="none" w:sz="0" w:space="0" w:color="auto"/>
                                              </w:divBdr>
                                              <w:divsChild>
                                                <w:div w:id="7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874493">
      <w:bodyDiv w:val="1"/>
      <w:marLeft w:val="0"/>
      <w:marRight w:val="0"/>
      <w:marTop w:val="0"/>
      <w:marBottom w:val="0"/>
      <w:divBdr>
        <w:top w:val="none" w:sz="0" w:space="0" w:color="auto"/>
        <w:left w:val="none" w:sz="0" w:space="0" w:color="auto"/>
        <w:bottom w:val="none" w:sz="0" w:space="0" w:color="auto"/>
        <w:right w:val="none" w:sz="0" w:space="0" w:color="auto"/>
      </w:divBdr>
    </w:div>
    <w:div w:id="493684312">
      <w:bodyDiv w:val="1"/>
      <w:marLeft w:val="0"/>
      <w:marRight w:val="0"/>
      <w:marTop w:val="0"/>
      <w:marBottom w:val="0"/>
      <w:divBdr>
        <w:top w:val="none" w:sz="0" w:space="0" w:color="auto"/>
        <w:left w:val="none" w:sz="0" w:space="0" w:color="auto"/>
        <w:bottom w:val="none" w:sz="0" w:space="0" w:color="auto"/>
        <w:right w:val="none" w:sz="0" w:space="0" w:color="auto"/>
      </w:divBdr>
    </w:div>
    <w:div w:id="514540810">
      <w:bodyDiv w:val="1"/>
      <w:marLeft w:val="0"/>
      <w:marRight w:val="0"/>
      <w:marTop w:val="0"/>
      <w:marBottom w:val="0"/>
      <w:divBdr>
        <w:top w:val="none" w:sz="0" w:space="0" w:color="auto"/>
        <w:left w:val="none" w:sz="0" w:space="0" w:color="auto"/>
        <w:bottom w:val="none" w:sz="0" w:space="0" w:color="auto"/>
        <w:right w:val="none" w:sz="0" w:space="0" w:color="auto"/>
      </w:divBdr>
    </w:div>
    <w:div w:id="526606446">
      <w:bodyDiv w:val="1"/>
      <w:marLeft w:val="0"/>
      <w:marRight w:val="0"/>
      <w:marTop w:val="0"/>
      <w:marBottom w:val="0"/>
      <w:divBdr>
        <w:top w:val="none" w:sz="0" w:space="0" w:color="auto"/>
        <w:left w:val="none" w:sz="0" w:space="0" w:color="auto"/>
        <w:bottom w:val="none" w:sz="0" w:space="0" w:color="auto"/>
        <w:right w:val="none" w:sz="0" w:space="0" w:color="auto"/>
      </w:divBdr>
    </w:div>
    <w:div w:id="567345609">
      <w:bodyDiv w:val="1"/>
      <w:marLeft w:val="0"/>
      <w:marRight w:val="0"/>
      <w:marTop w:val="0"/>
      <w:marBottom w:val="0"/>
      <w:divBdr>
        <w:top w:val="none" w:sz="0" w:space="0" w:color="auto"/>
        <w:left w:val="none" w:sz="0" w:space="0" w:color="auto"/>
        <w:bottom w:val="none" w:sz="0" w:space="0" w:color="auto"/>
        <w:right w:val="none" w:sz="0" w:space="0" w:color="auto"/>
      </w:divBdr>
      <w:divsChild>
        <w:div w:id="20515932">
          <w:marLeft w:val="0"/>
          <w:marRight w:val="0"/>
          <w:marTop w:val="0"/>
          <w:marBottom w:val="0"/>
          <w:divBdr>
            <w:top w:val="none" w:sz="0" w:space="0" w:color="auto"/>
            <w:left w:val="none" w:sz="0" w:space="0" w:color="auto"/>
            <w:bottom w:val="none" w:sz="0" w:space="0" w:color="auto"/>
            <w:right w:val="none" w:sz="0" w:space="0" w:color="auto"/>
          </w:divBdr>
          <w:divsChild>
            <w:div w:id="997340948">
              <w:marLeft w:val="0"/>
              <w:marRight w:val="150"/>
              <w:marTop w:val="0"/>
              <w:marBottom w:val="225"/>
              <w:divBdr>
                <w:top w:val="none" w:sz="0" w:space="0" w:color="auto"/>
                <w:left w:val="none" w:sz="0" w:space="0" w:color="auto"/>
                <w:bottom w:val="none" w:sz="0" w:space="0" w:color="auto"/>
                <w:right w:val="none" w:sz="0" w:space="0" w:color="auto"/>
              </w:divBdr>
              <w:divsChild>
                <w:div w:id="195193311">
                  <w:marLeft w:val="675"/>
                  <w:marRight w:val="660"/>
                  <w:marTop w:val="375"/>
                  <w:marBottom w:val="150"/>
                  <w:divBdr>
                    <w:top w:val="none" w:sz="0" w:space="0" w:color="auto"/>
                    <w:left w:val="none" w:sz="0" w:space="0" w:color="auto"/>
                    <w:bottom w:val="none" w:sz="0" w:space="0" w:color="auto"/>
                    <w:right w:val="none" w:sz="0" w:space="0" w:color="auto"/>
                  </w:divBdr>
                </w:div>
              </w:divsChild>
            </w:div>
          </w:divsChild>
        </w:div>
      </w:divsChild>
    </w:div>
    <w:div w:id="591402928">
      <w:bodyDiv w:val="1"/>
      <w:marLeft w:val="0"/>
      <w:marRight w:val="0"/>
      <w:marTop w:val="0"/>
      <w:marBottom w:val="0"/>
      <w:divBdr>
        <w:top w:val="none" w:sz="0" w:space="0" w:color="auto"/>
        <w:left w:val="none" w:sz="0" w:space="0" w:color="auto"/>
        <w:bottom w:val="none" w:sz="0" w:space="0" w:color="auto"/>
        <w:right w:val="none" w:sz="0" w:space="0" w:color="auto"/>
      </w:divBdr>
    </w:div>
    <w:div w:id="601184335">
      <w:bodyDiv w:val="1"/>
      <w:marLeft w:val="0"/>
      <w:marRight w:val="0"/>
      <w:marTop w:val="0"/>
      <w:marBottom w:val="0"/>
      <w:divBdr>
        <w:top w:val="none" w:sz="0" w:space="0" w:color="auto"/>
        <w:left w:val="none" w:sz="0" w:space="0" w:color="auto"/>
        <w:bottom w:val="none" w:sz="0" w:space="0" w:color="auto"/>
        <w:right w:val="none" w:sz="0" w:space="0" w:color="auto"/>
      </w:divBdr>
    </w:div>
    <w:div w:id="603655350">
      <w:bodyDiv w:val="1"/>
      <w:marLeft w:val="0"/>
      <w:marRight w:val="0"/>
      <w:marTop w:val="0"/>
      <w:marBottom w:val="0"/>
      <w:divBdr>
        <w:top w:val="none" w:sz="0" w:space="0" w:color="auto"/>
        <w:left w:val="none" w:sz="0" w:space="0" w:color="auto"/>
        <w:bottom w:val="none" w:sz="0" w:space="0" w:color="auto"/>
        <w:right w:val="none" w:sz="0" w:space="0" w:color="auto"/>
      </w:divBdr>
    </w:div>
    <w:div w:id="625433199">
      <w:bodyDiv w:val="1"/>
      <w:marLeft w:val="0"/>
      <w:marRight w:val="0"/>
      <w:marTop w:val="0"/>
      <w:marBottom w:val="0"/>
      <w:divBdr>
        <w:top w:val="none" w:sz="0" w:space="0" w:color="auto"/>
        <w:left w:val="none" w:sz="0" w:space="0" w:color="auto"/>
        <w:bottom w:val="none" w:sz="0" w:space="0" w:color="auto"/>
        <w:right w:val="none" w:sz="0" w:space="0" w:color="auto"/>
      </w:divBdr>
    </w:div>
    <w:div w:id="663436208">
      <w:bodyDiv w:val="1"/>
      <w:marLeft w:val="0"/>
      <w:marRight w:val="0"/>
      <w:marTop w:val="0"/>
      <w:marBottom w:val="0"/>
      <w:divBdr>
        <w:top w:val="none" w:sz="0" w:space="0" w:color="auto"/>
        <w:left w:val="none" w:sz="0" w:space="0" w:color="auto"/>
        <w:bottom w:val="none" w:sz="0" w:space="0" w:color="auto"/>
        <w:right w:val="none" w:sz="0" w:space="0" w:color="auto"/>
      </w:divBdr>
    </w:div>
    <w:div w:id="665864674">
      <w:bodyDiv w:val="1"/>
      <w:marLeft w:val="0"/>
      <w:marRight w:val="0"/>
      <w:marTop w:val="0"/>
      <w:marBottom w:val="0"/>
      <w:divBdr>
        <w:top w:val="none" w:sz="0" w:space="0" w:color="auto"/>
        <w:left w:val="none" w:sz="0" w:space="0" w:color="auto"/>
        <w:bottom w:val="none" w:sz="0" w:space="0" w:color="auto"/>
        <w:right w:val="none" w:sz="0" w:space="0" w:color="auto"/>
      </w:divBdr>
    </w:div>
    <w:div w:id="692607186">
      <w:bodyDiv w:val="1"/>
      <w:marLeft w:val="0"/>
      <w:marRight w:val="0"/>
      <w:marTop w:val="0"/>
      <w:marBottom w:val="0"/>
      <w:divBdr>
        <w:top w:val="none" w:sz="0" w:space="0" w:color="auto"/>
        <w:left w:val="none" w:sz="0" w:space="0" w:color="auto"/>
        <w:bottom w:val="none" w:sz="0" w:space="0" w:color="auto"/>
        <w:right w:val="none" w:sz="0" w:space="0" w:color="auto"/>
      </w:divBdr>
    </w:div>
    <w:div w:id="708796375">
      <w:bodyDiv w:val="1"/>
      <w:marLeft w:val="0"/>
      <w:marRight w:val="0"/>
      <w:marTop w:val="0"/>
      <w:marBottom w:val="0"/>
      <w:divBdr>
        <w:top w:val="none" w:sz="0" w:space="0" w:color="auto"/>
        <w:left w:val="none" w:sz="0" w:space="0" w:color="auto"/>
        <w:bottom w:val="none" w:sz="0" w:space="0" w:color="auto"/>
        <w:right w:val="none" w:sz="0" w:space="0" w:color="auto"/>
      </w:divBdr>
    </w:div>
    <w:div w:id="804271172">
      <w:bodyDiv w:val="1"/>
      <w:marLeft w:val="0"/>
      <w:marRight w:val="0"/>
      <w:marTop w:val="0"/>
      <w:marBottom w:val="0"/>
      <w:divBdr>
        <w:top w:val="none" w:sz="0" w:space="0" w:color="auto"/>
        <w:left w:val="none" w:sz="0" w:space="0" w:color="auto"/>
        <w:bottom w:val="none" w:sz="0" w:space="0" w:color="auto"/>
        <w:right w:val="none" w:sz="0" w:space="0" w:color="auto"/>
      </w:divBdr>
      <w:divsChild>
        <w:div w:id="1711764252">
          <w:marLeft w:val="0"/>
          <w:marRight w:val="0"/>
          <w:marTop w:val="0"/>
          <w:marBottom w:val="0"/>
          <w:divBdr>
            <w:top w:val="none" w:sz="0" w:space="0" w:color="auto"/>
            <w:left w:val="none" w:sz="0" w:space="0" w:color="auto"/>
            <w:bottom w:val="none" w:sz="0" w:space="0" w:color="auto"/>
            <w:right w:val="none" w:sz="0" w:space="0" w:color="auto"/>
          </w:divBdr>
          <w:divsChild>
            <w:div w:id="150872432">
              <w:marLeft w:val="0"/>
              <w:marRight w:val="0"/>
              <w:marTop w:val="0"/>
              <w:marBottom w:val="0"/>
              <w:divBdr>
                <w:top w:val="none" w:sz="0" w:space="0" w:color="auto"/>
                <w:left w:val="none" w:sz="0" w:space="0" w:color="auto"/>
                <w:bottom w:val="none" w:sz="0" w:space="0" w:color="auto"/>
                <w:right w:val="none" w:sz="0" w:space="0" w:color="auto"/>
              </w:divBdr>
              <w:divsChild>
                <w:div w:id="969625856">
                  <w:marLeft w:val="0"/>
                  <w:marRight w:val="0"/>
                  <w:marTop w:val="300"/>
                  <w:marBottom w:val="0"/>
                  <w:divBdr>
                    <w:top w:val="none" w:sz="0" w:space="0" w:color="auto"/>
                    <w:left w:val="none" w:sz="0" w:space="0" w:color="auto"/>
                    <w:bottom w:val="none" w:sz="0" w:space="0" w:color="auto"/>
                    <w:right w:val="none" w:sz="0" w:space="0" w:color="auto"/>
                  </w:divBdr>
                  <w:divsChild>
                    <w:div w:id="376011749">
                      <w:marLeft w:val="-225"/>
                      <w:marRight w:val="-225"/>
                      <w:marTop w:val="0"/>
                      <w:marBottom w:val="0"/>
                      <w:divBdr>
                        <w:top w:val="none" w:sz="0" w:space="0" w:color="auto"/>
                        <w:left w:val="none" w:sz="0" w:space="0" w:color="auto"/>
                        <w:bottom w:val="none" w:sz="0" w:space="0" w:color="auto"/>
                        <w:right w:val="none" w:sz="0" w:space="0" w:color="auto"/>
                      </w:divBdr>
                      <w:divsChild>
                        <w:div w:id="291981765">
                          <w:marLeft w:val="0"/>
                          <w:marRight w:val="0"/>
                          <w:marTop w:val="0"/>
                          <w:marBottom w:val="0"/>
                          <w:divBdr>
                            <w:top w:val="none" w:sz="0" w:space="0" w:color="auto"/>
                            <w:left w:val="none" w:sz="0" w:space="0" w:color="auto"/>
                            <w:bottom w:val="none" w:sz="0" w:space="0" w:color="auto"/>
                            <w:right w:val="none" w:sz="0" w:space="0" w:color="auto"/>
                          </w:divBdr>
                          <w:divsChild>
                            <w:div w:id="1693608868">
                              <w:marLeft w:val="0"/>
                              <w:marRight w:val="0"/>
                              <w:marTop w:val="0"/>
                              <w:marBottom w:val="0"/>
                              <w:divBdr>
                                <w:top w:val="none" w:sz="0" w:space="0" w:color="auto"/>
                                <w:left w:val="none" w:sz="0" w:space="0" w:color="auto"/>
                                <w:bottom w:val="none" w:sz="0" w:space="0" w:color="auto"/>
                                <w:right w:val="none" w:sz="0" w:space="0" w:color="auto"/>
                              </w:divBdr>
                              <w:divsChild>
                                <w:div w:id="639111966">
                                  <w:marLeft w:val="0"/>
                                  <w:marRight w:val="0"/>
                                  <w:marTop w:val="0"/>
                                  <w:marBottom w:val="0"/>
                                  <w:divBdr>
                                    <w:top w:val="none" w:sz="0" w:space="0" w:color="auto"/>
                                    <w:left w:val="none" w:sz="0" w:space="0" w:color="auto"/>
                                    <w:bottom w:val="none" w:sz="0" w:space="0" w:color="auto"/>
                                    <w:right w:val="none" w:sz="0" w:space="0" w:color="auto"/>
                                  </w:divBdr>
                                  <w:divsChild>
                                    <w:div w:id="1243642209">
                                      <w:marLeft w:val="0"/>
                                      <w:marRight w:val="0"/>
                                      <w:marTop w:val="0"/>
                                      <w:marBottom w:val="0"/>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sChild>
            </w:div>
          </w:divsChild>
        </w:div>
      </w:divsChild>
    </w:div>
    <w:div w:id="864487330">
      <w:bodyDiv w:val="1"/>
      <w:marLeft w:val="0"/>
      <w:marRight w:val="0"/>
      <w:marTop w:val="0"/>
      <w:marBottom w:val="0"/>
      <w:divBdr>
        <w:top w:val="none" w:sz="0" w:space="0" w:color="auto"/>
        <w:left w:val="none" w:sz="0" w:space="0" w:color="auto"/>
        <w:bottom w:val="none" w:sz="0" w:space="0" w:color="auto"/>
        <w:right w:val="none" w:sz="0" w:space="0" w:color="auto"/>
      </w:divBdr>
    </w:div>
    <w:div w:id="867985519">
      <w:bodyDiv w:val="1"/>
      <w:marLeft w:val="0"/>
      <w:marRight w:val="0"/>
      <w:marTop w:val="0"/>
      <w:marBottom w:val="0"/>
      <w:divBdr>
        <w:top w:val="none" w:sz="0" w:space="0" w:color="auto"/>
        <w:left w:val="none" w:sz="0" w:space="0" w:color="auto"/>
        <w:bottom w:val="none" w:sz="0" w:space="0" w:color="auto"/>
        <w:right w:val="none" w:sz="0" w:space="0" w:color="auto"/>
      </w:divBdr>
      <w:divsChild>
        <w:div w:id="168446722">
          <w:marLeft w:val="0"/>
          <w:marRight w:val="0"/>
          <w:marTop w:val="0"/>
          <w:marBottom w:val="0"/>
          <w:divBdr>
            <w:top w:val="none" w:sz="0" w:space="0" w:color="auto"/>
            <w:left w:val="none" w:sz="0" w:space="0" w:color="auto"/>
            <w:bottom w:val="none" w:sz="0" w:space="0" w:color="auto"/>
            <w:right w:val="none" w:sz="0" w:space="0" w:color="auto"/>
          </w:divBdr>
          <w:divsChild>
            <w:div w:id="475996376">
              <w:marLeft w:val="0"/>
              <w:marRight w:val="0"/>
              <w:marTop w:val="0"/>
              <w:marBottom w:val="0"/>
              <w:divBdr>
                <w:top w:val="none" w:sz="0" w:space="0" w:color="auto"/>
                <w:left w:val="none" w:sz="0" w:space="0" w:color="auto"/>
                <w:bottom w:val="none" w:sz="0" w:space="0" w:color="auto"/>
                <w:right w:val="none" w:sz="0" w:space="0" w:color="auto"/>
              </w:divBdr>
              <w:divsChild>
                <w:div w:id="1919438087">
                  <w:marLeft w:val="0"/>
                  <w:marRight w:val="0"/>
                  <w:marTop w:val="0"/>
                  <w:marBottom w:val="0"/>
                  <w:divBdr>
                    <w:top w:val="none" w:sz="0" w:space="0" w:color="auto"/>
                    <w:left w:val="none" w:sz="0" w:space="0" w:color="auto"/>
                    <w:bottom w:val="none" w:sz="0" w:space="0" w:color="auto"/>
                    <w:right w:val="none" w:sz="0" w:space="0" w:color="auto"/>
                  </w:divBdr>
                  <w:divsChild>
                    <w:div w:id="147065523">
                      <w:marLeft w:val="0"/>
                      <w:marRight w:val="0"/>
                      <w:marTop w:val="0"/>
                      <w:marBottom w:val="0"/>
                      <w:divBdr>
                        <w:top w:val="none" w:sz="0" w:space="0" w:color="auto"/>
                        <w:left w:val="none" w:sz="0" w:space="0" w:color="auto"/>
                        <w:bottom w:val="none" w:sz="0" w:space="0" w:color="auto"/>
                        <w:right w:val="none" w:sz="0" w:space="0" w:color="auto"/>
                      </w:divBdr>
                      <w:divsChild>
                        <w:div w:id="2039894553">
                          <w:marLeft w:val="450"/>
                          <w:marRight w:val="450"/>
                          <w:marTop w:val="450"/>
                          <w:marBottom w:val="450"/>
                          <w:divBdr>
                            <w:top w:val="none" w:sz="0" w:space="0" w:color="auto"/>
                            <w:left w:val="none" w:sz="0" w:space="0" w:color="auto"/>
                            <w:bottom w:val="none" w:sz="0" w:space="0" w:color="auto"/>
                            <w:right w:val="none" w:sz="0" w:space="0" w:color="auto"/>
                          </w:divBdr>
                          <w:divsChild>
                            <w:div w:id="305932627">
                              <w:marLeft w:val="0"/>
                              <w:marRight w:val="0"/>
                              <w:marTop w:val="0"/>
                              <w:marBottom w:val="0"/>
                              <w:divBdr>
                                <w:top w:val="none" w:sz="0" w:space="0" w:color="auto"/>
                                <w:left w:val="none" w:sz="0" w:space="0" w:color="auto"/>
                                <w:bottom w:val="none" w:sz="0" w:space="0" w:color="auto"/>
                                <w:right w:val="none" w:sz="0" w:space="0" w:color="auto"/>
                              </w:divBdr>
                              <w:divsChild>
                                <w:div w:id="1175850956">
                                  <w:marLeft w:val="0"/>
                                  <w:marRight w:val="0"/>
                                  <w:marTop w:val="0"/>
                                  <w:marBottom w:val="0"/>
                                  <w:divBdr>
                                    <w:top w:val="none" w:sz="0" w:space="0" w:color="auto"/>
                                    <w:left w:val="none" w:sz="0" w:space="0" w:color="auto"/>
                                    <w:bottom w:val="none" w:sz="0" w:space="0" w:color="auto"/>
                                    <w:right w:val="none" w:sz="0" w:space="0" w:color="auto"/>
                                  </w:divBdr>
                                  <w:divsChild>
                                    <w:div w:id="379985046">
                                      <w:marLeft w:val="0"/>
                                      <w:marRight w:val="0"/>
                                      <w:marTop w:val="0"/>
                                      <w:marBottom w:val="0"/>
                                      <w:divBdr>
                                        <w:top w:val="none" w:sz="0" w:space="0" w:color="auto"/>
                                        <w:left w:val="none" w:sz="0" w:space="0" w:color="auto"/>
                                        <w:bottom w:val="none" w:sz="0" w:space="0" w:color="auto"/>
                                        <w:right w:val="none" w:sz="0" w:space="0" w:color="auto"/>
                                      </w:divBdr>
                                      <w:divsChild>
                                        <w:div w:id="1940868162">
                                          <w:marLeft w:val="0"/>
                                          <w:marRight w:val="0"/>
                                          <w:marTop w:val="0"/>
                                          <w:marBottom w:val="0"/>
                                          <w:divBdr>
                                            <w:top w:val="none" w:sz="0" w:space="0" w:color="auto"/>
                                            <w:left w:val="none" w:sz="0" w:space="0" w:color="auto"/>
                                            <w:bottom w:val="none" w:sz="0" w:space="0" w:color="auto"/>
                                            <w:right w:val="none" w:sz="0" w:space="0" w:color="auto"/>
                                          </w:divBdr>
                                          <w:divsChild>
                                            <w:div w:id="15592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064978">
      <w:bodyDiv w:val="1"/>
      <w:marLeft w:val="0"/>
      <w:marRight w:val="0"/>
      <w:marTop w:val="0"/>
      <w:marBottom w:val="0"/>
      <w:divBdr>
        <w:top w:val="none" w:sz="0" w:space="0" w:color="auto"/>
        <w:left w:val="none" w:sz="0" w:space="0" w:color="auto"/>
        <w:bottom w:val="none" w:sz="0" w:space="0" w:color="auto"/>
        <w:right w:val="none" w:sz="0" w:space="0" w:color="auto"/>
      </w:divBdr>
    </w:div>
    <w:div w:id="957683491">
      <w:bodyDiv w:val="1"/>
      <w:marLeft w:val="0"/>
      <w:marRight w:val="0"/>
      <w:marTop w:val="0"/>
      <w:marBottom w:val="0"/>
      <w:divBdr>
        <w:top w:val="none" w:sz="0" w:space="0" w:color="auto"/>
        <w:left w:val="none" w:sz="0" w:space="0" w:color="auto"/>
        <w:bottom w:val="none" w:sz="0" w:space="0" w:color="auto"/>
        <w:right w:val="none" w:sz="0" w:space="0" w:color="auto"/>
      </w:divBdr>
    </w:div>
    <w:div w:id="982809810">
      <w:bodyDiv w:val="1"/>
      <w:marLeft w:val="0"/>
      <w:marRight w:val="0"/>
      <w:marTop w:val="0"/>
      <w:marBottom w:val="0"/>
      <w:divBdr>
        <w:top w:val="none" w:sz="0" w:space="0" w:color="auto"/>
        <w:left w:val="none" w:sz="0" w:space="0" w:color="auto"/>
        <w:bottom w:val="none" w:sz="0" w:space="0" w:color="auto"/>
        <w:right w:val="none" w:sz="0" w:space="0" w:color="auto"/>
      </w:divBdr>
    </w:div>
    <w:div w:id="984161632">
      <w:bodyDiv w:val="1"/>
      <w:marLeft w:val="0"/>
      <w:marRight w:val="0"/>
      <w:marTop w:val="0"/>
      <w:marBottom w:val="0"/>
      <w:divBdr>
        <w:top w:val="none" w:sz="0" w:space="0" w:color="auto"/>
        <w:left w:val="none" w:sz="0" w:space="0" w:color="auto"/>
        <w:bottom w:val="none" w:sz="0" w:space="0" w:color="auto"/>
        <w:right w:val="none" w:sz="0" w:space="0" w:color="auto"/>
      </w:divBdr>
    </w:div>
    <w:div w:id="1008674809">
      <w:bodyDiv w:val="1"/>
      <w:marLeft w:val="0"/>
      <w:marRight w:val="0"/>
      <w:marTop w:val="0"/>
      <w:marBottom w:val="0"/>
      <w:divBdr>
        <w:top w:val="none" w:sz="0" w:space="0" w:color="auto"/>
        <w:left w:val="none" w:sz="0" w:space="0" w:color="auto"/>
        <w:bottom w:val="none" w:sz="0" w:space="0" w:color="auto"/>
        <w:right w:val="none" w:sz="0" w:space="0" w:color="auto"/>
      </w:divBdr>
    </w:div>
    <w:div w:id="1047997447">
      <w:bodyDiv w:val="1"/>
      <w:marLeft w:val="0"/>
      <w:marRight w:val="0"/>
      <w:marTop w:val="0"/>
      <w:marBottom w:val="0"/>
      <w:divBdr>
        <w:top w:val="none" w:sz="0" w:space="0" w:color="auto"/>
        <w:left w:val="none" w:sz="0" w:space="0" w:color="auto"/>
        <w:bottom w:val="none" w:sz="0" w:space="0" w:color="auto"/>
        <w:right w:val="none" w:sz="0" w:space="0" w:color="auto"/>
      </w:divBdr>
    </w:div>
    <w:div w:id="1051270991">
      <w:bodyDiv w:val="1"/>
      <w:marLeft w:val="0"/>
      <w:marRight w:val="0"/>
      <w:marTop w:val="0"/>
      <w:marBottom w:val="0"/>
      <w:divBdr>
        <w:top w:val="none" w:sz="0" w:space="0" w:color="auto"/>
        <w:left w:val="none" w:sz="0" w:space="0" w:color="auto"/>
        <w:bottom w:val="none" w:sz="0" w:space="0" w:color="auto"/>
        <w:right w:val="none" w:sz="0" w:space="0" w:color="auto"/>
      </w:divBdr>
    </w:div>
    <w:div w:id="1057125221">
      <w:bodyDiv w:val="1"/>
      <w:marLeft w:val="0"/>
      <w:marRight w:val="0"/>
      <w:marTop w:val="0"/>
      <w:marBottom w:val="0"/>
      <w:divBdr>
        <w:top w:val="none" w:sz="0" w:space="0" w:color="auto"/>
        <w:left w:val="none" w:sz="0" w:space="0" w:color="auto"/>
        <w:bottom w:val="none" w:sz="0" w:space="0" w:color="auto"/>
        <w:right w:val="none" w:sz="0" w:space="0" w:color="auto"/>
      </w:divBdr>
    </w:div>
    <w:div w:id="1063991682">
      <w:bodyDiv w:val="1"/>
      <w:marLeft w:val="0"/>
      <w:marRight w:val="0"/>
      <w:marTop w:val="0"/>
      <w:marBottom w:val="0"/>
      <w:divBdr>
        <w:top w:val="none" w:sz="0" w:space="0" w:color="auto"/>
        <w:left w:val="none" w:sz="0" w:space="0" w:color="auto"/>
        <w:bottom w:val="none" w:sz="0" w:space="0" w:color="auto"/>
        <w:right w:val="none" w:sz="0" w:space="0" w:color="auto"/>
      </w:divBdr>
    </w:div>
    <w:div w:id="1090614570">
      <w:bodyDiv w:val="1"/>
      <w:marLeft w:val="0"/>
      <w:marRight w:val="0"/>
      <w:marTop w:val="0"/>
      <w:marBottom w:val="0"/>
      <w:divBdr>
        <w:top w:val="none" w:sz="0" w:space="0" w:color="auto"/>
        <w:left w:val="none" w:sz="0" w:space="0" w:color="auto"/>
        <w:bottom w:val="none" w:sz="0" w:space="0" w:color="auto"/>
        <w:right w:val="none" w:sz="0" w:space="0" w:color="auto"/>
      </w:divBdr>
    </w:div>
    <w:div w:id="1094781676">
      <w:bodyDiv w:val="1"/>
      <w:marLeft w:val="0"/>
      <w:marRight w:val="0"/>
      <w:marTop w:val="0"/>
      <w:marBottom w:val="0"/>
      <w:divBdr>
        <w:top w:val="none" w:sz="0" w:space="0" w:color="auto"/>
        <w:left w:val="none" w:sz="0" w:space="0" w:color="auto"/>
        <w:bottom w:val="none" w:sz="0" w:space="0" w:color="auto"/>
        <w:right w:val="none" w:sz="0" w:space="0" w:color="auto"/>
      </w:divBdr>
    </w:div>
    <w:div w:id="1098060149">
      <w:bodyDiv w:val="1"/>
      <w:marLeft w:val="0"/>
      <w:marRight w:val="0"/>
      <w:marTop w:val="0"/>
      <w:marBottom w:val="0"/>
      <w:divBdr>
        <w:top w:val="none" w:sz="0" w:space="0" w:color="auto"/>
        <w:left w:val="none" w:sz="0" w:space="0" w:color="auto"/>
        <w:bottom w:val="none" w:sz="0" w:space="0" w:color="auto"/>
        <w:right w:val="none" w:sz="0" w:space="0" w:color="auto"/>
      </w:divBdr>
    </w:div>
    <w:div w:id="1113549002">
      <w:bodyDiv w:val="1"/>
      <w:marLeft w:val="0"/>
      <w:marRight w:val="0"/>
      <w:marTop w:val="0"/>
      <w:marBottom w:val="0"/>
      <w:divBdr>
        <w:top w:val="none" w:sz="0" w:space="0" w:color="auto"/>
        <w:left w:val="none" w:sz="0" w:space="0" w:color="auto"/>
        <w:bottom w:val="none" w:sz="0" w:space="0" w:color="auto"/>
        <w:right w:val="none" w:sz="0" w:space="0" w:color="auto"/>
      </w:divBdr>
    </w:div>
    <w:div w:id="1119950467">
      <w:bodyDiv w:val="1"/>
      <w:marLeft w:val="0"/>
      <w:marRight w:val="0"/>
      <w:marTop w:val="0"/>
      <w:marBottom w:val="0"/>
      <w:divBdr>
        <w:top w:val="none" w:sz="0" w:space="0" w:color="auto"/>
        <w:left w:val="none" w:sz="0" w:space="0" w:color="auto"/>
        <w:bottom w:val="none" w:sz="0" w:space="0" w:color="auto"/>
        <w:right w:val="none" w:sz="0" w:space="0" w:color="auto"/>
      </w:divBdr>
      <w:divsChild>
        <w:div w:id="976110765">
          <w:marLeft w:val="0"/>
          <w:marRight w:val="0"/>
          <w:marTop w:val="0"/>
          <w:marBottom w:val="0"/>
          <w:divBdr>
            <w:top w:val="none" w:sz="0" w:space="0" w:color="auto"/>
            <w:left w:val="none" w:sz="0" w:space="0" w:color="auto"/>
            <w:bottom w:val="none" w:sz="0" w:space="0" w:color="auto"/>
            <w:right w:val="none" w:sz="0" w:space="0" w:color="auto"/>
          </w:divBdr>
          <w:divsChild>
            <w:div w:id="1690328442">
              <w:marLeft w:val="0"/>
              <w:marRight w:val="0"/>
              <w:marTop w:val="0"/>
              <w:marBottom w:val="0"/>
              <w:divBdr>
                <w:top w:val="none" w:sz="0" w:space="0" w:color="auto"/>
                <w:left w:val="none" w:sz="0" w:space="0" w:color="auto"/>
                <w:bottom w:val="none" w:sz="0" w:space="0" w:color="auto"/>
                <w:right w:val="none" w:sz="0" w:space="0" w:color="auto"/>
              </w:divBdr>
              <w:divsChild>
                <w:div w:id="1673679503">
                  <w:marLeft w:val="0"/>
                  <w:marRight w:val="0"/>
                  <w:marTop w:val="0"/>
                  <w:marBottom w:val="0"/>
                  <w:divBdr>
                    <w:top w:val="none" w:sz="0" w:space="0" w:color="auto"/>
                    <w:left w:val="none" w:sz="0" w:space="0" w:color="auto"/>
                    <w:bottom w:val="none" w:sz="0" w:space="0" w:color="auto"/>
                    <w:right w:val="none" w:sz="0" w:space="0" w:color="auto"/>
                  </w:divBdr>
                  <w:divsChild>
                    <w:div w:id="1947494129">
                      <w:marLeft w:val="0"/>
                      <w:marRight w:val="0"/>
                      <w:marTop w:val="0"/>
                      <w:marBottom w:val="0"/>
                      <w:divBdr>
                        <w:top w:val="none" w:sz="0" w:space="0" w:color="auto"/>
                        <w:left w:val="none" w:sz="0" w:space="0" w:color="auto"/>
                        <w:bottom w:val="none" w:sz="0" w:space="0" w:color="auto"/>
                        <w:right w:val="none" w:sz="0" w:space="0" w:color="auto"/>
                      </w:divBdr>
                      <w:divsChild>
                        <w:div w:id="1437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45721">
      <w:bodyDiv w:val="1"/>
      <w:marLeft w:val="0"/>
      <w:marRight w:val="0"/>
      <w:marTop w:val="0"/>
      <w:marBottom w:val="0"/>
      <w:divBdr>
        <w:top w:val="none" w:sz="0" w:space="0" w:color="auto"/>
        <w:left w:val="none" w:sz="0" w:space="0" w:color="auto"/>
        <w:bottom w:val="none" w:sz="0" w:space="0" w:color="auto"/>
        <w:right w:val="none" w:sz="0" w:space="0" w:color="auto"/>
      </w:divBdr>
    </w:div>
    <w:div w:id="1133870469">
      <w:bodyDiv w:val="1"/>
      <w:marLeft w:val="0"/>
      <w:marRight w:val="0"/>
      <w:marTop w:val="0"/>
      <w:marBottom w:val="0"/>
      <w:divBdr>
        <w:top w:val="none" w:sz="0" w:space="0" w:color="auto"/>
        <w:left w:val="none" w:sz="0" w:space="0" w:color="auto"/>
        <w:bottom w:val="none" w:sz="0" w:space="0" w:color="auto"/>
        <w:right w:val="none" w:sz="0" w:space="0" w:color="auto"/>
      </w:divBdr>
    </w:div>
    <w:div w:id="1141197182">
      <w:bodyDiv w:val="1"/>
      <w:marLeft w:val="0"/>
      <w:marRight w:val="0"/>
      <w:marTop w:val="0"/>
      <w:marBottom w:val="0"/>
      <w:divBdr>
        <w:top w:val="none" w:sz="0" w:space="0" w:color="auto"/>
        <w:left w:val="none" w:sz="0" w:space="0" w:color="auto"/>
        <w:bottom w:val="none" w:sz="0" w:space="0" w:color="auto"/>
        <w:right w:val="none" w:sz="0" w:space="0" w:color="auto"/>
      </w:divBdr>
      <w:divsChild>
        <w:div w:id="120617948">
          <w:marLeft w:val="0"/>
          <w:marRight w:val="0"/>
          <w:marTop w:val="0"/>
          <w:marBottom w:val="0"/>
          <w:divBdr>
            <w:top w:val="none" w:sz="0" w:space="0" w:color="auto"/>
            <w:left w:val="none" w:sz="0" w:space="0" w:color="auto"/>
            <w:bottom w:val="none" w:sz="0" w:space="0" w:color="auto"/>
            <w:right w:val="none" w:sz="0" w:space="0" w:color="auto"/>
          </w:divBdr>
          <w:divsChild>
            <w:div w:id="1006708752">
              <w:marLeft w:val="0"/>
              <w:marRight w:val="0"/>
              <w:marTop w:val="0"/>
              <w:marBottom w:val="630"/>
              <w:divBdr>
                <w:top w:val="none" w:sz="0" w:space="0" w:color="auto"/>
                <w:left w:val="none" w:sz="0" w:space="0" w:color="auto"/>
                <w:bottom w:val="none" w:sz="0" w:space="0" w:color="auto"/>
                <w:right w:val="none" w:sz="0" w:space="0" w:color="auto"/>
              </w:divBdr>
              <w:divsChild>
                <w:div w:id="153106858">
                  <w:marLeft w:val="0"/>
                  <w:marRight w:val="0"/>
                  <w:marTop w:val="0"/>
                  <w:marBottom w:val="0"/>
                  <w:divBdr>
                    <w:top w:val="none" w:sz="0" w:space="0" w:color="auto"/>
                    <w:left w:val="none" w:sz="0" w:space="0" w:color="auto"/>
                    <w:bottom w:val="none" w:sz="0" w:space="0" w:color="auto"/>
                    <w:right w:val="none" w:sz="0" w:space="0" w:color="auto"/>
                  </w:divBdr>
                  <w:divsChild>
                    <w:div w:id="2088530358">
                      <w:marLeft w:val="0"/>
                      <w:marRight w:val="0"/>
                      <w:marTop w:val="0"/>
                      <w:marBottom w:val="0"/>
                      <w:divBdr>
                        <w:top w:val="none" w:sz="0" w:space="12" w:color="auto"/>
                        <w:left w:val="none" w:sz="0" w:space="12" w:color="auto"/>
                        <w:bottom w:val="none" w:sz="0" w:space="12" w:color="auto"/>
                        <w:right w:val="none" w:sz="0" w:space="12" w:color="auto"/>
                      </w:divBdr>
                      <w:divsChild>
                        <w:div w:id="4834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20230">
      <w:bodyDiv w:val="1"/>
      <w:marLeft w:val="0"/>
      <w:marRight w:val="0"/>
      <w:marTop w:val="0"/>
      <w:marBottom w:val="0"/>
      <w:divBdr>
        <w:top w:val="none" w:sz="0" w:space="0" w:color="auto"/>
        <w:left w:val="none" w:sz="0" w:space="0" w:color="auto"/>
        <w:bottom w:val="none" w:sz="0" w:space="0" w:color="auto"/>
        <w:right w:val="none" w:sz="0" w:space="0" w:color="auto"/>
      </w:divBdr>
      <w:divsChild>
        <w:div w:id="3409252">
          <w:marLeft w:val="0"/>
          <w:marRight w:val="0"/>
          <w:marTop w:val="0"/>
          <w:marBottom w:val="0"/>
          <w:divBdr>
            <w:top w:val="none" w:sz="0" w:space="0" w:color="auto"/>
            <w:left w:val="single" w:sz="6" w:space="0" w:color="000000"/>
            <w:bottom w:val="single" w:sz="12" w:space="0" w:color="000000"/>
            <w:right w:val="single" w:sz="6" w:space="0" w:color="000000"/>
          </w:divBdr>
          <w:divsChild>
            <w:div w:id="665329463">
              <w:marLeft w:val="0"/>
              <w:marRight w:val="0"/>
              <w:marTop w:val="0"/>
              <w:marBottom w:val="0"/>
              <w:divBdr>
                <w:top w:val="none" w:sz="0" w:space="0" w:color="auto"/>
                <w:left w:val="none" w:sz="0" w:space="0" w:color="auto"/>
                <w:bottom w:val="none" w:sz="0" w:space="0" w:color="auto"/>
                <w:right w:val="none" w:sz="0" w:space="0" w:color="auto"/>
              </w:divBdr>
              <w:divsChild>
                <w:div w:id="1312170821">
                  <w:marLeft w:val="450"/>
                  <w:marRight w:val="450"/>
                  <w:marTop w:val="375"/>
                  <w:marBottom w:val="120"/>
                  <w:divBdr>
                    <w:top w:val="none" w:sz="0" w:space="0" w:color="auto"/>
                    <w:left w:val="none" w:sz="0" w:space="0" w:color="auto"/>
                    <w:bottom w:val="none" w:sz="0" w:space="0" w:color="auto"/>
                    <w:right w:val="none" w:sz="0" w:space="0" w:color="auto"/>
                  </w:divBdr>
                  <w:divsChild>
                    <w:div w:id="1610314118">
                      <w:marLeft w:val="0"/>
                      <w:marRight w:val="0"/>
                      <w:marTop w:val="0"/>
                      <w:marBottom w:val="0"/>
                      <w:divBdr>
                        <w:top w:val="none" w:sz="0" w:space="0" w:color="auto"/>
                        <w:left w:val="none" w:sz="0" w:space="0" w:color="auto"/>
                        <w:bottom w:val="none" w:sz="0" w:space="0" w:color="auto"/>
                        <w:right w:val="none" w:sz="0" w:space="0" w:color="auto"/>
                      </w:divBdr>
                      <w:divsChild>
                        <w:div w:id="364408575">
                          <w:marLeft w:val="0"/>
                          <w:marRight w:val="0"/>
                          <w:marTop w:val="0"/>
                          <w:marBottom w:val="0"/>
                          <w:divBdr>
                            <w:top w:val="none" w:sz="0" w:space="0" w:color="auto"/>
                            <w:left w:val="none" w:sz="0" w:space="0" w:color="auto"/>
                            <w:bottom w:val="none" w:sz="0" w:space="0" w:color="auto"/>
                            <w:right w:val="none" w:sz="0" w:space="0" w:color="auto"/>
                          </w:divBdr>
                          <w:divsChild>
                            <w:div w:id="1259756664">
                              <w:marLeft w:val="0"/>
                              <w:marRight w:val="0"/>
                              <w:marTop w:val="0"/>
                              <w:marBottom w:val="0"/>
                              <w:divBdr>
                                <w:top w:val="none" w:sz="0" w:space="0" w:color="auto"/>
                                <w:left w:val="none" w:sz="0" w:space="0" w:color="auto"/>
                                <w:bottom w:val="none" w:sz="0" w:space="0" w:color="auto"/>
                                <w:right w:val="none" w:sz="0" w:space="0" w:color="auto"/>
                              </w:divBdr>
                              <w:divsChild>
                                <w:div w:id="3930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92610">
      <w:bodyDiv w:val="1"/>
      <w:marLeft w:val="0"/>
      <w:marRight w:val="0"/>
      <w:marTop w:val="0"/>
      <w:marBottom w:val="0"/>
      <w:divBdr>
        <w:top w:val="none" w:sz="0" w:space="0" w:color="auto"/>
        <w:left w:val="none" w:sz="0" w:space="0" w:color="auto"/>
        <w:bottom w:val="none" w:sz="0" w:space="0" w:color="auto"/>
        <w:right w:val="none" w:sz="0" w:space="0" w:color="auto"/>
      </w:divBdr>
    </w:div>
    <w:div w:id="1452094097">
      <w:bodyDiv w:val="1"/>
      <w:marLeft w:val="0"/>
      <w:marRight w:val="0"/>
      <w:marTop w:val="0"/>
      <w:marBottom w:val="0"/>
      <w:divBdr>
        <w:top w:val="none" w:sz="0" w:space="0" w:color="auto"/>
        <w:left w:val="none" w:sz="0" w:space="0" w:color="auto"/>
        <w:bottom w:val="none" w:sz="0" w:space="0" w:color="auto"/>
        <w:right w:val="none" w:sz="0" w:space="0" w:color="auto"/>
      </w:divBdr>
    </w:div>
    <w:div w:id="1454522327">
      <w:bodyDiv w:val="1"/>
      <w:marLeft w:val="0"/>
      <w:marRight w:val="0"/>
      <w:marTop w:val="0"/>
      <w:marBottom w:val="0"/>
      <w:divBdr>
        <w:top w:val="none" w:sz="0" w:space="0" w:color="auto"/>
        <w:left w:val="none" w:sz="0" w:space="0" w:color="auto"/>
        <w:bottom w:val="none" w:sz="0" w:space="0" w:color="auto"/>
        <w:right w:val="none" w:sz="0" w:space="0" w:color="auto"/>
      </w:divBdr>
      <w:divsChild>
        <w:div w:id="1737169917">
          <w:marLeft w:val="0"/>
          <w:marRight w:val="0"/>
          <w:marTop w:val="0"/>
          <w:marBottom w:val="0"/>
          <w:divBdr>
            <w:top w:val="none" w:sz="0" w:space="0" w:color="auto"/>
            <w:left w:val="none" w:sz="0" w:space="0" w:color="auto"/>
            <w:bottom w:val="none" w:sz="0" w:space="0" w:color="auto"/>
            <w:right w:val="none" w:sz="0" w:space="0" w:color="auto"/>
          </w:divBdr>
          <w:divsChild>
            <w:div w:id="1222138529">
              <w:marLeft w:val="0"/>
              <w:marRight w:val="0"/>
              <w:marTop w:val="0"/>
              <w:marBottom w:val="0"/>
              <w:divBdr>
                <w:top w:val="none" w:sz="0" w:space="0" w:color="auto"/>
                <w:left w:val="none" w:sz="0" w:space="0" w:color="auto"/>
                <w:bottom w:val="none" w:sz="0" w:space="0" w:color="auto"/>
                <w:right w:val="none" w:sz="0" w:space="0" w:color="auto"/>
              </w:divBdr>
              <w:divsChild>
                <w:div w:id="2135757073">
                  <w:marLeft w:val="0"/>
                  <w:marRight w:val="0"/>
                  <w:marTop w:val="300"/>
                  <w:marBottom w:val="0"/>
                  <w:divBdr>
                    <w:top w:val="none" w:sz="0" w:space="0" w:color="auto"/>
                    <w:left w:val="none" w:sz="0" w:space="0" w:color="auto"/>
                    <w:bottom w:val="none" w:sz="0" w:space="0" w:color="auto"/>
                    <w:right w:val="none" w:sz="0" w:space="0" w:color="auto"/>
                  </w:divBdr>
                  <w:divsChild>
                    <w:div w:id="1420911319">
                      <w:marLeft w:val="-225"/>
                      <w:marRight w:val="-225"/>
                      <w:marTop w:val="0"/>
                      <w:marBottom w:val="0"/>
                      <w:divBdr>
                        <w:top w:val="none" w:sz="0" w:space="0" w:color="auto"/>
                        <w:left w:val="none" w:sz="0" w:space="0" w:color="auto"/>
                        <w:bottom w:val="none" w:sz="0" w:space="0" w:color="auto"/>
                        <w:right w:val="none" w:sz="0" w:space="0" w:color="auto"/>
                      </w:divBdr>
                      <w:divsChild>
                        <w:div w:id="1054501888">
                          <w:marLeft w:val="0"/>
                          <w:marRight w:val="0"/>
                          <w:marTop w:val="0"/>
                          <w:marBottom w:val="0"/>
                          <w:divBdr>
                            <w:top w:val="none" w:sz="0" w:space="0" w:color="auto"/>
                            <w:left w:val="none" w:sz="0" w:space="0" w:color="auto"/>
                            <w:bottom w:val="none" w:sz="0" w:space="0" w:color="auto"/>
                            <w:right w:val="none" w:sz="0" w:space="0" w:color="auto"/>
                          </w:divBdr>
                          <w:divsChild>
                            <w:div w:id="1213422680">
                              <w:marLeft w:val="0"/>
                              <w:marRight w:val="0"/>
                              <w:marTop w:val="0"/>
                              <w:marBottom w:val="0"/>
                              <w:divBdr>
                                <w:top w:val="none" w:sz="0" w:space="0" w:color="auto"/>
                                <w:left w:val="none" w:sz="0" w:space="0" w:color="auto"/>
                                <w:bottom w:val="none" w:sz="0" w:space="0" w:color="auto"/>
                                <w:right w:val="none" w:sz="0" w:space="0" w:color="auto"/>
                              </w:divBdr>
                              <w:divsChild>
                                <w:div w:id="1294209364">
                                  <w:marLeft w:val="0"/>
                                  <w:marRight w:val="0"/>
                                  <w:marTop w:val="0"/>
                                  <w:marBottom w:val="0"/>
                                  <w:divBdr>
                                    <w:top w:val="none" w:sz="0" w:space="0" w:color="auto"/>
                                    <w:left w:val="none" w:sz="0" w:space="0" w:color="auto"/>
                                    <w:bottom w:val="none" w:sz="0" w:space="0" w:color="auto"/>
                                    <w:right w:val="none" w:sz="0" w:space="0" w:color="auto"/>
                                  </w:divBdr>
                                  <w:divsChild>
                                    <w:div w:id="1043677057">
                                      <w:marLeft w:val="0"/>
                                      <w:marRight w:val="0"/>
                                      <w:marTop w:val="0"/>
                                      <w:marBottom w:val="0"/>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sChild>
            </w:div>
          </w:divsChild>
        </w:div>
      </w:divsChild>
    </w:div>
    <w:div w:id="1601839619">
      <w:bodyDiv w:val="1"/>
      <w:marLeft w:val="0"/>
      <w:marRight w:val="0"/>
      <w:marTop w:val="0"/>
      <w:marBottom w:val="0"/>
      <w:divBdr>
        <w:top w:val="none" w:sz="0" w:space="0" w:color="auto"/>
        <w:left w:val="none" w:sz="0" w:space="0" w:color="auto"/>
        <w:bottom w:val="none" w:sz="0" w:space="0" w:color="auto"/>
        <w:right w:val="none" w:sz="0" w:space="0" w:color="auto"/>
      </w:divBdr>
      <w:divsChild>
        <w:div w:id="1413165656">
          <w:marLeft w:val="0"/>
          <w:marRight w:val="0"/>
          <w:marTop w:val="0"/>
          <w:marBottom w:val="0"/>
          <w:divBdr>
            <w:top w:val="none" w:sz="0" w:space="0" w:color="auto"/>
            <w:left w:val="none" w:sz="0" w:space="0" w:color="auto"/>
            <w:bottom w:val="none" w:sz="0" w:space="0" w:color="auto"/>
            <w:right w:val="none" w:sz="0" w:space="0" w:color="auto"/>
          </w:divBdr>
        </w:div>
        <w:div w:id="2027050326">
          <w:marLeft w:val="0"/>
          <w:marRight w:val="0"/>
          <w:marTop w:val="0"/>
          <w:marBottom w:val="0"/>
          <w:divBdr>
            <w:top w:val="none" w:sz="0" w:space="0" w:color="auto"/>
            <w:left w:val="none" w:sz="0" w:space="0" w:color="auto"/>
            <w:bottom w:val="none" w:sz="0" w:space="0" w:color="auto"/>
            <w:right w:val="none" w:sz="0" w:space="0" w:color="auto"/>
          </w:divBdr>
        </w:div>
      </w:divsChild>
    </w:div>
    <w:div w:id="1645087244">
      <w:bodyDiv w:val="1"/>
      <w:marLeft w:val="0"/>
      <w:marRight w:val="0"/>
      <w:marTop w:val="0"/>
      <w:marBottom w:val="0"/>
      <w:divBdr>
        <w:top w:val="none" w:sz="0" w:space="0" w:color="auto"/>
        <w:left w:val="none" w:sz="0" w:space="0" w:color="auto"/>
        <w:bottom w:val="none" w:sz="0" w:space="0" w:color="auto"/>
        <w:right w:val="none" w:sz="0" w:space="0" w:color="auto"/>
      </w:divBdr>
    </w:div>
    <w:div w:id="1669289428">
      <w:bodyDiv w:val="1"/>
      <w:marLeft w:val="0"/>
      <w:marRight w:val="0"/>
      <w:marTop w:val="0"/>
      <w:marBottom w:val="0"/>
      <w:divBdr>
        <w:top w:val="none" w:sz="0" w:space="0" w:color="auto"/>
        <w:left w:val="none" w:sz="0" w:space="0" w:color="auto"/>
        <w:bottom w:val="none" w:sz="0" w:space="0" w:color="auto"/>
        <w:right w:val="none" w:sz="0" w:space="0" w:color="auto"/>
      </w:divBdr>
      <w:divsChild>
        <w:div w:id="1270310188">
          <w:marLeft w:val="0"/>
          <w:marRight w:val="0"/>
          <w:marTop w:val="0"/>
          <w:marBottom w:val="0"/>
          <w:divBdr>
            <w:top w:val="none" w:sz="0" w:space="0" w:color="auto"/>
            <w:left w:val="none" w:sz="0" w:space="0" w:color="auto"/>
            <w:bottom w:val="none" w:sz="0" w:space="0" w:color="auto"/>
            <w:right w:val="none" w:sz="0" w:space="0" w:color="auto"/>
          </w:divBdr>
          <w:divsChild>
            <w:div w:id="1992246145">
              <w:marLeft w:val="0"/>
              <w:marRight w:val="0"/>
              <w:marTop w:val="0"/>
              <w:marBottom w:val="0"/>
              <w:divBdr>
                <w:top w:val="none" w:sz="0" w:space="0" w:color="auto"/>
                <w:left w:val="none" w:sz="0" w:space="0" w:color="auto"/>
                <w:bottom w:val="none" w:sz="0" w:space="0" w:color="auto"/>
                <w:right w:val="none" w:sz="0" w:space="0" w:color="auto"/>
              </w:divBdr>
              <w:divsChild>
                <w:div w:id="1071544695">
                  <w:marLeft w:val="0"/>
                  <w:marRight w:val="0"/>
                  <w:marTop w:val="0"/>
                  <w:marBottom w:val="0"/>
                  <w:divBdr>
                    <w:top w:val="none" w:sz="0" w:space="0" w:color="auto"/>
                    <w:left w:val="none" w:sz="0" w:space="0" w:color="auto"/>
                    <w:bottom w:val="none" w:sz="0" w:space="0" w:color="auto"/>
                    <w:right w:val="none" w:sz="0" w:space="0" w:color="auto"/>
                  </w:divBdr>
                  <w:divsChild>
                    <w:div w:id="835270341">
                      <w:marLeft w:val="0"/>
                      <w:marRight w:val="0"/>
                      <w:marTop w:val="0"/>
                      <w:marBottom w:val="0"/>
                      <w:divBdr>
                        <w:top w:val="none" w:sz="0" w:space="0" w:color="auto"/>
                        <w:left w:val="none" w:sz="0" w:space="0" w:color="auto"/>
                        <w:bottom w:val="none" w:sz="0" w:space="0" w:color="auto"/>
                        <w:right w:val="none" w:sz="0" w:space="0" w:color="auto"/>
                      </w:divBdr>
                      <w:divsChild>
                        <w:div w:id="1504859236">
                          <w:marLeft w:val="0"/>
                          <w:marRight w:val="0"/>
                          <w:marTop w:val="0"/>
                          <w:marBottom w:val="0"/>
                          <w:divBdr>
                            <w:top w:val="none" w:sz="0" w:space="0" w:color="auto"/>
                            <w:left w:val="none" w:sz="0" w:space="0" w:color="auto"/>
                            <w:bottom w:val="none" w:sz="0" w:space="0" w:color="auto"/>
                            <w:right w:val="none" w:sz="0" w:space="0" w:color="auto"/>
                          </w:divBdr>
                          <w:divsChild>
                            <w:div w:id="1725711524">
                              <w:marLeft w:val="0"/>
                              <w:marRight w:val="0"/>
                              <w:marTop w:val="0"/>
                              <w:marBottom w:val="0"/>
                              <w:divBdr>
                                <w:top w:val="none" w:sz="0" w:space="0" w:color="auto"/>
                                <w:left w:val="none" w:sz="0" w:space="0" w:color="auto"/>
                                <w:bottom w:val="none" w:sz="0" w:space="0" w:color="auto"/>
                                <w:right w:val="none" w:sz="0" w:space="0" w:color="auto"/>
                              </w:divBdr>
                              <w:divsChild>
                                <w:div w:id="85812827">
                                  <w:marLeft w:val="0"/>
                                  <w:marRight w:val="0"/>
                                  <w:marTop w:val="0"/>
                                  <w:marBottom w:val="0"/>
                                  <w:divBdr>
                                    <w:top w:val="none" w:sz="0" w:space="0" w:color="auto"/>
                                    <w:left w:val="none" w:sz="0" w:space="0" w:color="auto"/>
                                    <w:bottom w:val="none" w:sz="0" w:space="0" w:color="auto"/>
                                    <w:right w:val="none" w:sz="0" w:space="0" w:color="auto"/>
                                  </w:divBdr>
                                  <w:divsChild>
                                    <w:div w:id="1264991086">
                                      <w:marLeft w:val="0"/>
                                      <w:marRight w:val="0"/>
                                      <w:marTop w:val="0"/>
                                      <w:marBottom w:val="0"/>
                                      <w:divBdr>
                                        <w:top w:val="none" w:sz="0" w:space="0" w:color="auto"/>
                                        <w:left w:val="none" w:sz="0" w:space="0" w:color="auto"/>
                                        <w:bottom w:val="none" w:sz="0" w:space="0" w:color="auto"/>
                                        <w:right w:val="none" w:sz="0" w:space="0" w:color="auto"/>
                                      </w:divBdr>
                                      <w:divsChild>
                                        <w:div w:id="989871640">
                                          <w:marLeft w:val="0"/>
                                          <w:marRight w:val="0"/>
                                          <w:marTop w:val="0"/>
                                          <w:marBottom w:val="0"/>
                                          <w:divBdr>
                                            <w:top w:val="none" w:sz="0" w:space="0" w:color="auto"/>
                                            <w:left w:val="none" w:sz="0" w:space="0" w:color="auto"/>
                                            <w:bottom w:val="none" w:sz="0" w:space="0" w:color="auto"/>
                                            <w:right w:val="none" w:sz="0" w:space="0" w:color="auto"/>
                                          </w:divBdr>
                                          <w:divsChild>
                                            <w:div w:id="899245198">
                                              <w:marLeft w:val="0"/>
                                              <w:marRight w:val="0"/>
                                              <w:marTop w:val="0"/>
                                              <w:marBottom w:val="0"/>
                                              <w:divBdr>
                                                <w:top w:val="none" w:sz="0" w:space="0" w:color="auto"/>
                                                <w:left w:val="none" w:sz="0" w:space="0" w:color="auto"/>
                                                <w:bottom w:val="none" w:sz="0" w:space="0" w:color="auto"/>
                                                <w:right w:val="none" w:sz="0" w:space="0" w:color="auto"/>
                                              </w:divBdr>
                                              <w:divsChild>
                                                <w:div w:id="534393551">
                                                  <w:marLeft w:val="0"/>
                                                  <w:marRight w:val="0"/>
                                                  <w:marTop w:val="0"/>
                                                  <w:marBottom w:val="0"/>
                                                  <w:divBdr>
                                                    <w:top w:val="none" w:sz="0" w:space="0" w:color="auto"/>
                                                    <w:left w:val="none" w:sz="0" w:space="0" w:color="auto"/>
                                                    <w:bottom w:val="none" w:sz="0" w:space="0" w:color="auto"/>
                                                    <w:right w:val="none" w:sz="0" w:space="0" w:color="auto"/>
                                                  </w:divBdr>
                                                  <w:divsChild>
                                                    <w:div w:id="173886967">
                                                      <w:marLeft w:val="0"/>
                                                      <w:marRight w:val="0"/>
                                                      <w:marTop w:val="0"/>
                                                      <w:marBottom w:val="0"/>
                                                      <w:divBdr>
                                                        <w:top w:val="none" w:sz="0" w:space="0" w:color="auto"/>
                                                        <w:left w:val="none" w:sz="0" w:space="0" w:color="auto"/>
                                                        <w:bottom w:val="none" w:sz="0" w:space="0" w:color="auto"/>
                                                        <w:right w:val="none" w:sz="0" w:space="0" w:color="auto"/>
                                                      </w:divBdr>
                                                      <w:divsChild>
                                                        <w:div w:id="1728992269">
                                                          <w:marLeft w:val="0"/>
                                                          <w:marRight w:val="0"/>
                                                          <w:marTop w:val="0"/>
                                                          <w:marBottom w:val="0"/>
                                                          <w:divBdr>
                                                            <w:top w:val="none" w:sz="0" w:space="0" w:color="auto"/>
                                                            <w:left w:val="none" w:sz="0" w:space="0" w:color="auto"/>
                                                            <w:bottom w:val="none" w:sz="0" w:space="0" w:color="auto"/>
                                                            <w:right w:val="none" w:sz="0" w:space="0" w:color="auto"/>
                                                          </w:divBdr>
                                                          <w:divsChild>
                                                            <w:div w:id="728184575">
                                                              <w:marLeft w:val="0"/>
                                                              <w:marRight w:val="0"/>
                                                              <w:marTop w:val="0"/>
                                                              <w:marBottom w:val="0"/>
                                                              <w:divBdr>
                                                                <w:top w:val="none" w:sz="0" w:space="0" w:color="auto"/>
                                                                <w:left w:val="none" w:sz="0" w:space="0" w:color="auto"/>
                                                                <w:bottom w:val="none" w:sz="0" w:space="0" w:color="auto"/>
                                                                <w:right w:val="none" w:sz="0" w:space="0" w:color="auto"/>
                                                              </w:divBdr>
                                                              <w:divsChild>
                                                                <w:div w:id="931010756">
                                                                  <w:marLeft w:val="0"/>
                                                                  <w:marRight w:val="0"/>
                                                                  <w:marTop w:val="0"/>
                                                                  <w:marBottom w:val="0"/>
                                                                  <w:divBdr>
                                                                    <w:top w:val="none" w:sz="0" w:space="0" w:color="auto"/>
                                                                    <w:left w:val="none" w:sz="0" w:space="0" w:color="auto"/>
                                                                    <w:bottom w:val="none" w:sz="0" w:space="0" w:color="auto"/>
                                                                    <w:right w:val="none" w:sz="0" w:space="0" w:color="auto"/>
                                                                  </w:divBdr>
                                                                  <w:divsChild>
                                                                    <w:div w:id="874580440">
                                                                      <w:marLeft w:val="0"/>
                                                                      <w:marRight w:val="0"/>
                                                                      <w:marTop w:val="0"/>
                                                                      <w:marBottom w:val="0"/>
                                                                      <w:divBdr>
                                                                        <w:top w:val="none" w:sz="0" w:space="0" w:color="auto"/>
                                                                        <w:left w:val="none" w:sz="0" w:space="0" w:color="auto"/>
                                                                        <w:bottom w:val="none" w:sz="0" w:space="0" w:color="auto"/>
                                                                        <w:right w:val="none" w:sz="0" w:space="0" w:color="auto"/>
                                                                      </w:divBdr>
                                                                      <w:divsChild>
                                                                        <w:div w:id="6984376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638577">
      <w:bodyDiv w:val="1"/>
      <w:marLeft w:val="0"/>
      <w:marRight w:val="0"/>
      <w:marTop w:val="0"/>
      <w:marBottom w:val="0"/>
      <w:divBdr>
        <w:top w:val="none" w:sz="0" w:space="0" w:color="auto"/>
        <w:left w:val="none" w:sz="0" w:space="0" w:color="auto"/>
        <w:bottom w:val="none" w:sz="0" w:space="0" w:color="auto"/>
        <w:right w:val="none" w:sz="0" w:space="0" w:color="auto"/>
      </w:divBdr>
    </w:div>
    <w:div w:id="1683776757">
      <w:bodyDiv w:val="1"/>
      <w:marLeft w:val="0"/>
      <w:marRight w:val="0"/>
      <w:marTop w:val="0"/>
      <w:marBottom w:val="0"/>
      <w:divBdr>
        <w:top w:val="none" w:sz="0" w:space="0" w:color="auto"/>
        <w:left w:val="none" w:sz="0" w:space="0" w:color="auto"/>
        <w:bottom w:val="none" w:sz="0" w:space="0" w:color="auto"/>
        <w:right w:val="none" w:sz="0" w:space="0" w:color="auto"/>
      </w:divBdr>
    </w:div>
    <w:div w:id="1705788508">
      <w:bodyDiv w:val="1"/>
      <w:marLeft w:val="0"/>
      <w:marRight w:val="0"/>
      <w:marTop w:val="0"/>
      <w:marBottom w:val="0"/>
      <w:divBdr>
        <w:top w:val="none" w:sz="0" w:space="0" w:color="auto"/>
        <w:left w:val="none" w:sz="0" w:space="0" w:color="auto"/>
        <w:bottom w:val="none" w:sz="0" w:space="0" w:color="auto"/>
        <w:right w:val="none" w:sz="0" w:space="0" w:color="auto"/>
      </w:divBdr>
    </w:div>
    <w:div w:id="1724133962">
      <w:bodyDiv w:val="1"/>
      <w:marLeft w:val="0"/>
      <w:marRight w:val="0"/>
      <w:marTop w:val="0"/>
      <w:marBottom w:val="0"/>
      <w:divBdr>
        <w:top w:val="none" w:sz="0" w:space="0" w:color="auto"/>
        <w:left w:val="none" w:sz="0" w:space="0" w:color="auto"/>
        <w:bottom w:val="none" w:sz="0" w:space="0" w:color="auto"/>
        <w:right w:val="none" w:sz="0" w:space="0" w:color="auto"/>
      </w:divBdr>
    </w:div>
    <w:div w:id="1727142700">
      <w:bodyDiv w:val="1"/>
      <w:marLeft w:val="0"/>
      <w:marRight w:val="0"/>
      <w:marTop w:val="0"/>
      <w:marBottom w:val="0"/>
      <w:divBdr>
        <w:top w:val="none" w:sz="0" w:space="0" w:color="auto"/>
        <w:left w:val="none" w:sz="0" w:space="0" w:color="auto"/>
        <w:bottom w:val="none" w:sz="0" w:space="0" w:color="auto"/>
        <w:right w:val="none" w:sz="0" w:space="0" w:color="auto"/>
      </w:divBdr>
    </w:div>
    <w:div w:id="1731464957">
      <w:bodyDiv w:val="1"/>
      <w:marLeft w:val="0"/>
      <w:marRight w:val="0"/>
      <w:marTop w:val="0"/>
      <w:marBottom w:val="0"/>
      <w:divBdr>
        <w:top w:val="none" w:sz="0" w:space="0" w:color="auto"/>
        <w:left w:val="none" w:sz="0" w:space="0" w:color="auto"/>
        <w:bottom w:val="none" w:sz="0" w:space="0" w:color="auto"/>
        <w:right w:val="none" w:sz="0" w:space="0" w:color="auto"/>
      </w:divBdr>
    </w:div>
    <w:div w:id="1733888849">
      <w:bodyDiv w:val="1"/>
      <w:marLeft w:val="0"/>
      <w:marRight w:val="0"/>
      <w:marTop w:val="0"/>
      <w:marBottom w:val="0"/>
      <w:divBdr>
        <w:top w:val="none" w:sz="0" w:space="0" w:color="auto"/>
        <w:left w:val="none" w:sz="0" w:space="0" w:color="auto"/>
        <w:bottom w:val="none" w:sz="0" w:space="0" w:color="auto"/>
        <w:right w:val="none" w:sz="0" w:space="0" w:color="auto"/>
      </w:divBdr>
    </w:div>
    <w:div w:id="1748116197">
      <w:bodyDiv w:val="1"/>
      <w:marLeft w:val="0"/>
      <w:marRight w:val="0"/>
      <w:marTop w:val="0"/>
      <w:marBottom w:val="0"/>
      <w:divBdr>
        <w:top w:val="none" w:sz="0" w:space="0" w:color="auto"/>
        <w:left w:val="none" w:sz="0" w:space="0" w:color="auto"/>
        <w:bottom w:val="none" w:sz="0" w:space="0" w:color="auto"/>
        <w:right w:val="none" w:sz="0" w:space="0" w:color="auto"/>
      </w:divBdr>
    </w:div>
    <w:div w:id="1773473893">
      <w:bodyDiv w:val="1"/>
      <w:marLeft w:val="0"/>
      <w:marRight w:val="0"/>
      <w:marTop w:val="0"/>
      <w:marBottom w:val="0"/>
      <w:divBdr>
        <w:top w:val="none" w:sz="0" w:space="0" w:color="auto"/>
        <w:left w:val="none" w:sz="0" w:space="0" w:color="auto"/>
        <w:bottom w:val="none" w:sz="0" w:space="0" w:color="auto"/>
        <w:right w:val="none" w:sz="0" w:space="0" w:color="auto"/>
      </w:divBdr>
    </w:div>
    <w:div w:id="1787306942">
      <w:bodyDiv w:val="1"/>
      <w:marLeft w:val="0"/>
      <w:marRight w:val="0"/>
      <w:marTop w:val="0"/>
      <w:marBottom w:val="0"/>
      <w:divBdr>
        <w:top w:val="none" w:sz="0" w:space="0" w:color="auto"/>
        <w:left w:val="none" w:sz="0" w:space="0" w:color="auto"/>
        <w:bottom w:val="none" w:sz="0" w:space="0" w:color="auto"/>
        <w:right w:val="none" w:sz="0" w:space="0" w:color="auto"/>
      </w:divBdr>
    </w:div>
    <w:div w:id="1854103151">
      <w:bodyDiv w:val="1"/>
      <w:marLeft w:val="0"/>
      <w:marRight w:val="0"/>
      <w:marTop w:val="0"/>
      <w:marBottom w:val="0"/>
      <w:divBdr>
        <w:top w:val="none" w:sz="0" w:space="0" w:color="auto"/>
        <w:left w:val="none" w:sz="0" w:space="0" w:color="auto"/>
        <w:bottom w:val="none" w:sz="0" w:space="0" w:color="auto"/>
        <w:right w:val="none" w:sz="0" w:space="0" w:color="auto"/>
      </w:divBdr>
    </w:div>
    <w:div w:id="1995376061">
      <w:bodyDiv w:val="1"/>
      <w:marLeft w:val="0"/>
      <w:marRight w:val="0"/>
      <w:marTop w:val="0"/>
      <w:marBottom w:val="0"/>
      <w:divBdr>
        <w:top w:val="none" w:sz="0" w:space="0" w:color="auto"/>
        <w:left w:val="none" w:sz="0" w:space="0" w:color="auto"/>
        <w:bottom w:val="none" w:sz="0" w:space="0" w:color="auto"/>
        <w:right w:val="none" w:sz="0" w:space="0" w:color="auto"/>
      </w:divBdr>
    </w:div>
    <w:div w:id="2008633421">
      <w:bodyDiv w:val="1"/>
      <w:marLeft w:val="0"/>
      <w:marRight w:val="0"/>
      <w:marTop w:val="0"/>
      <w:marBottom w:val="0"/>
      <w:divBdr>
        <w:top w:val="none" w:sz="0" w:space="0" w:color="auto"/>
        <w:left w:val="none" w:sz="0" w:space="0" w:color="auto"/>
        <w:bottom w:val="none" w:sz="0" w:space="0" w:color="auto"/>
        <w:right w:val="none" w:sz="0" w:space="0" w:color="auto"/>
      </w:divBdr>
    </w:div>
    <w:div w:id="2014841315">
      <w:bodyDiv w:val="1"/>
      <w:marLeft w:val="0"/>
      <w:marRight w:val="0"/>
      <w:marTop w:val="0"/>
      <w:marBottom w:val="975"/>
      <w:divBdr>
        <w:top w:val="none" w:sz="0" w:space="0" w:color="auto"/>
        <w:left w:val="none" w:sz="0" w:space="0" w:color="auto"/>
        <w:bottom w:val="none" w:sz="0" w:space="0" w:color="auto"/>
        <w:right w:val="none" w:sz="0" w:space="0" w:color="auto"/>
      </w:divBdr>
      <w:divsChild>
        <w:div w:id="1088380934">
          <w:marLeft w:val="0"/>
          <w:marRight w:val="0"/>
          <w:marTop w:val="0"/>
          <w:marBottom w:val="0"/>
          <w:divBdr>
            <w:top w:val="none" w:sz="0" w:space="0" w:color="auto"/>
            <w:left w:val="none" w:sz="0" w:space="0" w:color="auto"/>
            <w:bottom w:val="none" w:sz="0" w:space="0" w:color="auto"/>
            <w:right w:val="none" w:sz="0" w:space="0" w:color="auto"/>
          </w:divBdr>
          <w:divsChild>
            <w:div w:id="1605073436">
              <w:marLeft w:val="0"/>
              <w:marRight w:val="0"/>
              <w:marTop w:val="0"/>
              <w:marBottom w:val="0"/>
              <w:divBdr>
                <w:top w:val="none" w:sz="0" w:space="0" w:color="auto"/>
                <w:left w:val="none" w:sz="0" w:space="0" w:color="auto"/>
                <w:bottom w:val="none" w:sz="0" w:space="0" w:color="auto"/>
                <w:right w:val="none" w:sz="0" w:space="0" w:color="auto"/>
              </w:divBdr>
              <w:divsChild>
                <w:div w:id="321852613">
                  <w:marLeft w:val="0"/>
                  <w:marRight w:val="0"/>
                  <w:marTop w:val="0"/>
                  <w:marBottom w:val="0"/>
                  <w:divBdr>
                    <w:top w:val="none" w:sz="0" w:space="0" w:color="auto"/>
                    <w:left w:val="none" w:sz="0" w:space="0" w:color="auto"/>
                    <w:bottom w:val="none" w:sz="0" w:space="0" w:color="auto"/>
                    <w:right w:val="none" w:sz="0" w:space="0" w:color="auto"/>
                  </w:divBdr>
                  <w:divsChild>
                    <w:div w:id="56823970">
                      <w:marLeft w:val="0"/>
                      <w:marRight w:val="0"/>
                      <w:marTop w:val="0"/>
                      <w:marBottom w:val="0"/>
                      <w:divBdr>
                        <w:top w:val="none" w:sz="0" w:space="0" w:color="auto"/>
                        <w:left w:val="none" w:sz="0" w:space="0" w:color="auto"/>
                        <w:bottom w:val="none" w:sz="0" w:space="0" w:color="auto"/>
                        <w:right w:val="none" w:sz="0" w:space="0" w:color="auto"/>
                      </w:divBdr>
                      <w:divsChild>
                        <w:div w:id="1580872244">
                          <w:marLeft w:val="570"/>
                          <w:marRight w:val="0"/>
                          <w:marTop w:val="0"/>
                          <w:marBottom w:val="0"/>
                          <w:divBdr>
                            <w:top w:val="none" w:sz="0" w:space="0" w:color="auto"/>
                            <w:left w:val="none" w:sz="0" w:space="0" w:color="auto"/>
                            <w:bottom w:val="none" w:sz="0" w:space="0" w:color="auto"/>
                            <w:right w:val="none" w:sz="0" w:space="0" w:color="auto"/>
                          </w:divBdr>
                          <w:divsChild>
                            <w:div w:id="627011227">
                              <w:marLeft w:val="0"/>
                              <w:marRight w:val="0"/>
                              <w:marTop w:val="0"/>
                              <w:marBottom w:val="0"/>
                              <w:divBdr>
                                <w:top w:val="none" w:sz="0" w:space="0" w:color="auto"/>
                                <w:left w:val="none" w:sz="0" w:space="0" w:color="auto"/>
                                <w:bottom w:val="none" w:sz="0" w:space="0" w:color="auto"/>
                                <w:right w:val="none" w:sz="0" w:space="0" w:color="auto"/>
                              </w:divBdr>
                              <w:divsChild>
                                <w:div w:id="1945385395">
                                  <w:marLeft w:val="0"/>
                                  <w:marRight w:val="0"/>
                                  <w:marTop w:val="0"/>
                                  <w:marBottom w:val="0"/>
                                  <w:divBdr>
                                    <w:top w:val="none" w:sz="0" w:space="0" w:color="auto"/>
                                    <w:left w:val="none" w:sz="0" w:space="0" w:color="auto"/>
                                    <w:bottom w:val="none" w:sz="0" w:space="0" w:color="auto"/>
                                    <w:right w:val="none" w:sz="0" w:space="0" w:color="auto"/>
                                  </w:divBdr>
                                  <w:divsChild>
                                    <w:div w:id="1621573159">
                                      <w:marLeft w:val="0"/>
                                      <w:marRight w:val="0"/>
                                      <w:marTop w:val="75"/>
                                      <w:marBottom w:val="0"/>
                                      <w:divBdr>
                                        <w:top w:val="none" w:sz="0" w:space="0" w:color="auto"/>
                                        <w:left w:val="none" w:sz="0" w:space="0" w:color="auto"/>
                                        <w:bottom w:val="none" w:sz="0" w:space="0" w:color="auto"/>
                                        <w:right w:val="none" w:sz="0" w:space="0" w:color="auto"/>
                                      </w:divBdr>
                                      <w:divsChild>
                                        <w:div w:id="10703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358049">
      <w:bodyDiv w:val="1"/>
      <w:marLeft w:val="0"/>
      <w:marRight w:val="0"/>
      <w:marTop w:val="0"/>
      <w:marBottom w:val="0"/>
      <w:divBdr>
        <w:top w:val="none" w:sz="0" w:space="0" w:color="auto"/>
        <w:left w:val="none" w:sz="0" w:space="0" w:color="auto"/>
        <w:bottom w:val="none" w:sz="0" w:space="0" w:color="auto"/>
        <w:right w:val="none" w:sz="0" w:space="0" w:color="auto"/>
      </w:divBdr>
    </w:div>
    <w:div w:id="2065788398">
      <w:bodyDiv w:val="1"/>
      <w:marLeft w:val="0"/>
      <w:marRight w:val="0"/>
      <w:marTop w:val="0"/>
      <w:marBottom w:val="0"/>
      <w:divBdr>
        <w:top w:val="none" w:sz="0" w:space="0" w:color="auto"/>
        <w:left w:val="none" w:sz="0" w:space="0" w:color="auto"/>
        <w:bottom w:val="none" w:sz="0" w:space="0" w:color="auto"/>
        <w:right w:val="none" w:sz="0" w:space="0" w:color="auto"/>
      </w:divBdr>
    </w:div>
    <w:div w:id="2071803162">
      <w:bodyDiv w:val="1"/>
      <w:marLeft w:val="0"/>
      <w:marRight w:val="0"/>
      <w:marTop w:val="0"/>
      <w:marBottom w:val="0"/>
      <w:divBdr>
        <w:top w:val="none" w:sz="0" w:space="0" w:color="auto"/>
        <w:left w:val="none" w:sz="0" w:space="0" w:color="auto"/>
        <w:bottom w:val="none" w:sz="0" w:space="0" w:color="auto"/>
        <w:right w:val="none" w:sz="0" w:space="0" w:color="auto"/>
      </w:divBdr>
    </w:div>
    <w:div w:id="210444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B4F5-BD03-4A8A-B026-B743CE3C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2735</Words>
  <Characters>15047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Procès-verbaux du conseil syndical – 2004-2006</vt:lpstr>
    </vt:vector>
  </TitlesOfParts>
  <Company>CSN</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Procès-verbaux du conseil syndical – 2004-2006</dc:title>
  <dc:subject/>
  <dc:creator>dupum1</dc:creator>
  <cp:keywords/>
  <dc:description/>
  <cp:lastModifiedBy>Michèle Delsemme</cp:lastModifiedBy>
  <cp:revision>2</cp:revision>
  <cp:lastPrinted>2019-09-04T19:22:00Z</cp:lastPrinted>
  <dcterms:created xsi:type="dcterms:W3CDTF">2020-01-14T17:26:00Z</dcterms:created>
  <dcterms:modified xsi:type="dcterms:W3CDTF">2020-01-14T17:26:00Z</dcterms:modified>
</cp:coreProperties>
</file>