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BC16" w14:textId="77777777" w:rsidR="00D04287" w:rsidRDefault="00D04287" w:rsidP="00D04287">
      <w:pPr>
        <w:pStyle w:val="Titre1"/>
        <w:rPr>
          <w:rFonts w:ascii="CIDFont+F2" w:eastAsia="CIDFont+F2" w:hAnsiTheme="minorHAnsi" w:cs="CIDFont+F2"/>
          <w:b w:val="0"/>
          <w:i/>
          <w:iCs/>
          <w:sz w:val="32"/>
        </w:rPr>
      </w:pPr>
      <w:r>
        <w:rPr>
          <w:sz w:val="32"/>
        </w:rPr>
        <w:t>Bloc 3</w:t>
      </w:r>
      <w:r>
        <w:t xml:space="preserve"> | </w:t>
      </w:r>
      <w:r>
        <w:rPr>
          <w:rFonts w:ascii="Calibri" w:eastAsia="CIDFont+F2" w:hAnsi="Calibri" w:cs="Calibri"/>
          <w:b w:val="0"/>
          <w:sz w:val="32"/>
        </w:rPr>
        <w:t>Lutte contre le racisme systémique</w:t>
      </w:r>
    </w:p>
    <w:p w14:paraId="5C29A2B8" w14:textId="138881C0" w:rsidR="00461D03" w:rsidRPr="00247B03" w:rsidRDefault="00461D03" w:rsidP="00461D03">
      <w:pPr>
        <w:spacing w:before="240"/>
        <w:rPr>
          <w:rStyle w:val="Accentuation"/>
          <w:rFonts w:cstheme="minorHAnsi"/>
          <w:b/>
          <w:i w:val="0"/>
          <w:color w:val="000000"/>
          <w:sz w:val="28"/>
          <w:szCs w:val="28"/>
          <w:shd w:val="clear" w:color="auto" w:fill="FFFFFF"/>
        </w:rPr>
      </w:pPr>
      <w:r w:rsidRPr="00247B03">
        <w:rPr>
          <w:rStyle w:val="Accentuation"/>
          <w:rFonts w:cstheme="minorHAnsi"/>
          <w:b/>
          <w:color w:val="000000"/>
          <w:sz w:val="28"/>
          <w:szCs w:val="28"/>
          <w:shd w:val="clear" w:color="auto" w:fill="FFFFFF"/>
        </w:rPr>
        <w:t>Il est proposé :</w:t>
      </w:r>
    </w:p>
    <w:tbl>
      <w:tblPr>
        <w:tblStyle w:val="Grilledutableau"/>
        <w:tblW w:w="0" w:type="auto"/>
        <w:tblLook w:val="04A0" w:firstRow="1" w:lastRow="0" w:firstColumn="1" w:lastColumn="0" w:noHBand="0" w:noVBand="1"/>
      </w:tblPr>
      <w:tblGrid>
        <w:gridCol w:w="8630"/>
      </w:tblGrid>
      <w:tr w:rsidR="00461D03" w14:paraId="61B325AE" w14:textId="77777777" w:rsidTr="00C6615C">
        <w:tc>
          <w:tcPr>
            <w:tcW w:w="9168" w:type="dxa"/>
          </w:tcPr>
          <w:p w14:paraId="44544509" w14:textId="77777777" w:rsidR="00461D03" w:rsidRPr="00247B03" w:rsidRDefault="00461D03" w:rsidP="00C6615C">
            <w:pPr>
              <w:rPr>
                <w:rFonts w:ascii="Calibri" w:hAnsi="Calibri" w:cs="Calibri"/>
                <w:b/>
                <w:sz w:val="28"/>
                <w:szCs w:val="28"/>
              </w:rPr>
            </w:pPr>
            <w:r w:rsidRPr="00247B03">
              <w:rPr>
                <w:rFonts w:ascii="Calibri" w:hAnsi="Calibri" w:cs="Calibri"/>
                <w:b/>
                <w:sz w:val="28"/>
                <w:szCs w:val="28"/>
              </w:rPr>
              <w:t>3.2</w:t>
            </w:r>
          </w:p>
          <w:p w14:paraId="6FE93C17" w14:textId="77777777" w:rsidR="00461D03" w:rsidRPr="00686B5E" w:rsidRDefault="00461D03" w:rsidP="00C6615C">
            <w:pPr>
              <w:autoSpaceDE w:val="0"/>
              <w:autoSpaceDN w:val="0"/>
              <w:adjustRightInd w:val="0"/>
              <w:rPr>
                <w:rFonts w:ascii="CIDFont+F2" w:eastAsia="CIDFont+F2" w:cs="CIDFont+F2"/>
                <w:sz w:val="24"/>
                <w:szCs w:val="24"/>
              </w:rPr>
            </w:pPr>
            <w:r w:rsidRPr="002854B1">
              <w:rPr>
                <w:rFonts w:ascii="Calibri" w:eastAsia="CIDFont+F2" w:hAnsi="Calibri" w:cs="Calibri"/>
                <w:sz w:val="28"/>
                <w:szCs w:val="28"/>
              </w:rPr>
              <w:t>Que le Conseil central du Montréal métropolitain‒CSN invite ses syndicats à diffuser auprès de leurs membres l’état de la situation quant à la sous-représentation des Autochtones, des personnes racisées et issues de l’immigration dans leurs instances afin de les informer et de</w:t>
            </w:r>
            <w:r>
              <w:rPr>
                <w:rFonts w:ascii="Calibri" w:eastAsia="CIDFont+F2" w:hAnsi="Calibri" w:cs="Calibri"/>
                <w:sz w:val="28"/>
                <w:szCs w:val="28"/>
              </w:rPr>
              <w:t xml:space="preserve"> </w:t>
            </w:r>
            <w:r w:rsidRPr="002854B1">
              <w:rPr>
                <w:rFonts w:ascii="Calibri" w:eastAsia="CIDFont+F2" w:hAnsi="Calibri" w:cs="Calibri"/>
                <w:sz w:val="28"/>
                <w:szCs w:val="28"/>
              </w:rPr>
              <w:t>susciter une mobilisation de tous les membres en appui au plan d’action contre le racisme systémique ;</w:t>
            </w:r>
          </w:p>
        </w:tc>
      </w:tr>
    </w:tbl>
    <w:p w14:paraId="30B970A2" w14:textId="77777777" w:rsidR="00461D03" w:rsidRDefault="00461D03" w:rsidP="00461D03">
      <w:pPr>
        <w:pStyle w:val="Paragraphe"/>
        <w:jc w:val="left"/>
        <w:rPr>
          <w:b/>
          <w:u w:val="single"/>
        </w:rPr>
      </w:pPr>
    </w:p>
    <w:p w14:paraId="5522CA52" w14:textId="77777777" w:rsidR="00461D03" w:rsidRDefault="00461D03" w:rsidP="00461D03">
      <w:pPr>
        <w:rPr>
          <w:sz w:val="28"/>
          <w:szCs w:val="28"/>
        </w:rPr>
      </w:pPr>
      <w:r w:rsidRPr="00E26438">
        <w:rPr>
          <w:sz w:val="28"/>
          <w:szCs w:val="28"/>
        </w:rPr>
        <w:t xml:space="preserve">Les ateliers </w:t>
      </w:r>
      <w:r>
        <w:rPr>
          <w:sz w:val="28"/>
          <w:szCs w:val="28"/>
        </w:rPr>
        <w:t xml:space="preserve">1, 3, 4, 5, 7, 9, 10 </w:t>
      </w:r>
      <w:r w:rsidRPr="00E26438">
        <w:rPr>
          <w:sz w:val="28"/>
          <w:szCs w:val="28"/>
        </w:rPr>
        <w:t>l’ont adoptée sans amendement.</w:t>
      </w:r>
    </w:p>
    <w:p w14:paraId="32B892F7" w14:textId="77777777" w:rsidR="00461D03" w:rsidRDefault="00461D03" w:rsidP="00461D03">
      <w:pPr>
        <w:rPr>
          <w:sz w:val="28"/>
          <w:szCs w:val="28"/>
        </w:rPr>
      </w:pPr>
      <w:r>
        <w:rPr>
          <w:sz w:val="28"/>
          <w:szCs w:val="28"/>
        </w:rPr>
        <w:t>L’atelier 6 a adopté l’</w:t>
      </w:r>
      <w:r w:rsidRPr="00E26438">
        <w:rPr>
          <w:sz w:val="28"/>
          <w:szCs w:val="28"/>
        </w:rPr>
        <w:t>amendement suivant :</w:t>
      </w:r>
    </w:p>
    <w:p w14:paraId="6DEAEC23" w14:textId="77777777" w:rsidR="00461D03" w:rsidRPr="00A305DC" w:rsidRDefault="00461D03" w:rsidP="00461D03">
      <w:pPr>
        <w:autoSpaceDE w:val="0"/>
        <w:autoSpaceDN w:val="0"/>
        <w:adjustRightInd w:val="0"/>
        <w:spacing w:after="0" w:line="240" w:lineRule="auto"/>
        <w:rPr>
          <w:b/>
          <w:bCs/>
          <w:color w:val="8EAADB" w:themeColor="accent1" w:themeTint="99"/>
          <w:sz w:val="28"/>
          <w:szCs w:val="28"/>
        </w:rPr>
      </w:pPr>
      <w:r w:rsidRPr="005C0934">
        <w:rPr>
          <w:b/>
          <w:bCs/>
          <w:sz w:val="28"/>
          <w:szCs w:val="28"/>
        </w:rPr>
        <w:t>Atelier 6</w:t>
      </w:r>
      <w:r>
        <w:rPr>
          <w:b/>
          <w:bCs/>
          <w:sz w:val="28"/>
          <w:szCs w:val="28"/>
        </w:rPr>
        <w:t xml:space="preserve"> </w:t>
      </w:r>
    </w:p>
    <w:p w14:paraId="6871F5D2" w14:textId="77777777" w:rsidR="00461D03" w:rsidRPr="002854B1" w:rsidRDefault="00461D03" w:rsidP="00461D03">
      <w:pPr>
        <w:autoSpaceDE w:val="0"/>
        <w:autoSpaceDN w:val="0"/>
        <w:adjustRightInd w:val="0"/>
        <w:spacing w:after="0" w:line="240" w:lineRule="auto"/>
        <w:rPr>
          <w:rFonts w:eastAsia="CIDFont+F1" w:cstheme="minorHAnsi"/>
          <w:sz w:val="28"/>
          <w:szCs w:val="28"/>
        </w:rPr>
      </w:pPr>
      <w:proofErr w:type="gramStart"/>
      <w:r w:rsidRPr="002854B1">
        <w:rPr>
          <w:rFonts w:eastAsia="CIDFont+F1" w:cstheme="minorHAnsi"/>
          <w:sz w:val="28"/>
          <w:szCs w:val="28"/>
        </w:rPr>
        <w:t>ajouter</w:t>
      </w:r>
      <w:proofErr w:type="gramEnd"/>
      <w:r w:rsidRPr="002854B1">
        <w:rPr>
          <w:rFonts w:eastAsia="CIDFont+F1" w:cstheme="minorHAnsi"/>
          <w:sz w:val="28"/>
          <w:szCs w:val="28"/>
        </w:rPr>
        <w:t xml:space="preserve"> : ... à diffuser auprès de leurs membres </w:t>
      </w:r>
      <w:r>
        <w:rPr>
          <w:rFonts w:eastAsia="CIDFont+F1" w:cstheme="minorHAnsi"/>
          <w:sz w:val="28"/>
          <w:szCs w:val="28"/>
        </w:rPr>
        <w:t>« </w:t>
      </w:r>
      <w:r w:rsidRPr="002854B1">
        <w:rPr>
          <w:rFonts w:eastAsia="CIDFont+F1" w:cstheme="minorHAnsi"/>
          <w:sz w:val="28"/>
          <w:szCs w:val="28"/>
        </w:rPr>
        <w:t>et sur une base régulière établi</w:t>
      </w:r>
      <w:r>
        <w:rPr>
          <w:rFonts w:eastAsia="CIDFont+F1" w:cstheme="minorHAnsi"/>
          <w:sz w:val="28"/>
          <w:szCs w:val="28"/>
        </w:rPr>
        <w:t>e »</w:t>
      </w:r>
      <w:r w:rsidRPr="002854B1">
        <w:rPr>
          <w:rFonts w:eastAsia="CIDFont+F1" w:cstheme="minorHAnsi"/>
          <w:sz w:val="28"/>
          <w:szCs w:val="28"/>
        </w:rPr>
        <w:t xml:space="preserve"> l'état...</w:t>
      </w:r>
    </w:p>
    <w:p w14:paraId="76F063E9" w14:textId="77777777" w:rsidR="00461D03" w:rsidRPr="00056BD5" w:rsidRDefault="00461D03" w:rsidP="00461D03">
      <w:pPr>
        <w:autoSpaceDE w:val="0"/>
        <w:autoSpaceDN w:val="0"/>
        <w:adjustRightInd w:val="0"/>
        <w:spacing w:after="0" w:line="240" w:lineRule="auto"/>
        <w:rPr>
          <w:rFonts w:ascii="CIDFont+F1" w:eastAsia="CIDFont+F1" w:cs="CIDFont+F1"/>
          <w:sz w:val="24"/>
          <w:szCs w:val="24"/>
        </w:rPr>
      </w:pPr>
    </w:p>
    <w:p w14:paraId="7F35CDB0" w14:textId="77777777" w:rsidR="00461D03" w:rsidRPr="00F2680F" w:rsidRDefault="00461D03" w:rsidP="00461D03">
      <w:pPr>
        <w:pStyle w:val="Paragraphe"/>
        <w:jc w:val="left"/>
        <w:rPr>
          <w:b/>
          <w:bCs/>
          <w:color w:val="8EAADB" w:themeColor="accent1" w:themeTint="99"/>
          <w:sz w:val="24"/>
          <w:szCs w:val="24"/>
        </w:rPr>
      </w:pPr>
      <w:r w:rsidRPr="00F2680F">
        <w:rPr>
          <w:b/>
          <w:bCs/>
          <w:color w:val="8EAADB" w:themeColor="accent1" w:themeTint="99"/>
          <w:sz w:val="24"/>
          <w:szCs w:val="24"/>
        </w:rPr>
        <w:t>Le comité synthèse recommande l’adoption de la proposition 3.2 en intégrant l’amendement de l’atelier 6 pour qu’elle se lise comme suit :</w:t>
      </w:r>
    </w:p>
    <w:p w14:paraId="4E20D671" w14:textId="77777777" w:rsidR="00461D03" w:rsidRPr="002854B1" w:rsidRDefault="00461D03" w:rsidP="00461D03">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142"/>
        <w:rPr>
          <w:rFonts w:ascii="Calibri" w:eastAsia="CIDFont+F2" w:hAnsi="Calibri" w:cs="Calibri"/>
          <w:sz w:val="28"/>
          <w:szCs w:val="28"/>
        </w:rPr>
      </w:pPr>
      <w:r w:rsidRPr="002854B1">
        <w:rPr>
          <w:rFonts w:ascii="Calibri" w:eastAsia="CIDFont+F2" w:hAnsi="Calibri" w:cs="Calibri"/>
          <w:sz w:val="28"/>
          <w:szCs w:val="28"/>
        </w:rPr>
        <w:t xml:space="preserve">3.2 Que le Conseil central du Montréal métropolitain‒CSN invite ses syndicats à diffuser auprès de leurs membres </w:t>
      </w:r>
      <w:r w:rsidRPr="002854B1">
        <w:rPr>
          <w:rFonts w:ascii="Calibri" w:eastAsia="CIDFont+F1" w:hAnsi="Calibri" w:cs="Calibri"/>
          <w:sz w:val="28"/>
          <w:szCs w:val="28"/>
          <w:u w:val="single"/>
        </w:rPr>
        <w:t>et sur une base régulière établie</w:t>
      </w:r>
      <w:r w:rsidRPr="002854B1">
        <w:rPr>
          <w:rFonts w:ascii="Calibri" w:eastAsia="CIDFont+F2" w:hAnsi="Calibri" w:cs="Calibri"/>
          <w:sz w:val="28"/>
          <w:szCs w:val="28"/>
        </w:rPr>
        <w:t xml:space="preserve"> l’état de la situation quant à la sous-représentation des Autochtones, des personnes racisées et issues de l’immigration dans leurs instances afin de les informer et de susciter une mobilisation de tous les membres en appui au plan d’action contre le racisme systémique ;</w:t>
      </w:r>
    </w:p>
    <w:p w14:paraId="7F7F951E" w14:textId="77777777" w:rsidR="00664CA2" w:rsidRDefault="00664CA2" w:rsidP="00461D03">
      <w:pPr>
        <w:rPr>
          <w:sz w:val="28"/>
          <w:szCs w:val="28"/>
        </w:rPr>
      </w:pPr>
    </w:p>
    <w:p w14:paraId="21E699F3" w14:textId="18B554B6" w:rsidR="00461D03" w:rsidRPr="00D04E07" w:rsidRDefault="00461D03" w:rsidP="00461D03">
      <w:pPr>
        <w:rPr>
          <w:sz w:val="28"/>
          <w:szCs w:val="28"/>
        </w:rPr>
      </w:pPr>
      <w:r w:rsidRPr="00E26438">
        <w:rPr>
          <w:sz w:val="28"/>
          <w:szCs w:val="28"/>
        </w:rPr>
        <w:t xml:space="preserve">Les ateliers </w:t>
      </w:r>
      <w:r>
        <w:rPr>
          <w:sz w:val="28"/>
          <w:szCs w:val="28"/>
        </w:rPr>
        <w:t>2 et 8</w:t>
      </w:r>
      <w:r w:rsidRPr="00E26438">
        <w:rPr>
          <w:sz w:val="28"/>
          <w:szCs w:val="28"/>
        </w:rPr>
        <w:t xml:space="preserve"> ont adopté les amendements suivants :</w:t>
      </w:r>
    </w:p>
    <w:p w14:paraId="26ACBBE5" w14:textId="77777777" w:rsidR="00461D03" w:rsidRPr="005C0934" w:rsidRDefault="00461D03" w:rsidP="00461D03">
      <w:pPr>
        <w:autoSpaceDE w:val="0"/>
        <w:autoSpaceDN w:val="0"/>
        <w:adjustRightInd w:val="0"/>
        <w:spacing w:after="0" w:line="240" w:lineRule="auto"/>
        <w:rPr>
          <w:b/>
          <w:bCs/>
          <w:sz w:val="28"/>
          <w:szCs w:val="28"/>
        </w:rPr>
      </w:pPr>
      <w:r>
        <w:rPr>
          <w:rFonts w:ascii="Wingdings" w:hAnsi="Wingdings"/>
        </w:rPr>
        <w:t xml:space="preserve"> </w:t>
      </w:r>
      <w:r w:rsidRPr="005C0934">
        <w:rPr>
          <w:b/>
          <w:bCs/>
          <w:sz w:val="28"/>
          <w:szCs w:val="28"/>
        </w:rPr>
        <w:t xml:space="preserve">Atelier </w:t>
      </w:r>
      <w:r>
        <w:rPr>
          <w:b/>
          <w:bCs/>
          <w:sz w:val="28"/>
          <w:szCs w:val="28"/>
        </w:rPr>
        <w:t xml:space="preserve">2 </w:t>
      </w:r>
    </w:p>
    <w:p w14:paraId="4BB11802" w14:textId="77777777" w:rsidR="00461D03" w:rsidRPr="002854B1" w:rsidRDefault="00461D03" w:rsidP="00461D03">
      <w:pPr>
        <w:autoSpaceDE w:val="0"/>
        <w:autoSpaceDN w:val="0"/>
        <w:adjustRightInd w:val="0"/>
        <w:spacing w:after="0" w:line="240" w:lineRule="auto"/>
        <w:rPr>
          <w:rFonts w:eastAsia="CIDFont+F1" w:cstheme="minorHAnsi"/>
          <w:sz w:val="28"/>
          <w:szCs w:val="28"/>
        </w:rPr>
      </w:pPr>
      <w:r>
        <w:rPr>
          <w:rFonts w:eastAsia="CIDFont+F1" w:cstheme="minorHAnsi"/>
          <w:sz w:val="28"/>
          <w:szCs w:val="28"/>
        </w:rPr>
        <w:t xml:space="preserve">Ajouter </w:t>
      </w:r>
      <w:r w:rsidRPr="002854B1">
        <w:rPr>
          <w:rFonts w:eastAsia="CIDFont+F1" w:cstheme="minorHAnsi"/>
          <w:sz w:val="28"/>
          <w:szCs w:val="28"/>
        </w:rPr>
        <w:t>à la fin</w:t>
      </w:r>
      <w:r>
        <w:rPr>
          <w:rFonts w:eastAsia="CIDFont+F1" w:cstheme="minorHAnsi"/>
          <w:sz w:val="28"/>
          <w:szCs w:val="28"/>
        </w:rPr>
        <w:t> : </w:t>
      </w:r>
      <w:r w:rsidRPr="002854B1">
        <w:rPr>
          <w:rFonts w:eastAsia="CIDFont+F1" w:cstheme="minorHAnsi"/>
          <w:sz w:val="28"/>
          <w:szCs w:val="28"/>
        </w:rPr>
        <w:t>et qu'ils se fixent des indicateurs précis témoignant d'une croissance constante des cibles à atteindre qui leurs sont propres.</w:t>
      </w:r>
    </w:p>
    <w:p w14:paraId="63F2DA11" w14:textId="77777777" w:rsidR="00461D03" w:rsidRDefault="00461D03" w:rsidP="00461D03">
      <w:pPr>
        <w:autoSpaceDE w:val="0"/>
        <w:autoSpaceDN w:val="0"/>
        <w:adjustRightInd w:val="0"/>
        <w:spacing w:after="0" w:line="240" w:lineRule="auto"/>
        <w:rPr>
          <w:rFonts w:ascii="CIDFont+F1" w:eastAsia="CIDFont+F1" w:cs="CIDFont+F1"/>
          <w:sz w:val="24"/>
          <w:szCs w:val="24"/>
        </w:rPr>
      </w:pPr>
    </w:p>
    <w:p w14:paraId="76A4BA1B" w14:textId="77777777" w:rsidR="00461D03" w:rsidRPr="005C0934" w:rsidRDefault="00461D03" w:rsidP="00461D03">
      <w:pPr>
        <w:autoSpaceDE w:val="0"/>
        <w:autoSpaceDN w:val="0"/>
        <w:adjustRightInd w:val="0"/>
        <w:spacing w:after="0" w:line="240" w:lineRule="auto"/>
        <w:rPr>
          <w:b/>
          <w:bCs/>
          <w:sz w:val="28"/>
          <w:szCs w:val="28"/>
        </w:rPr>
      </w:pPr>
      <w:r>
        <w:rPr>
          <w:rFonts w:ascii="Wingdings" w:hAnsi="Wingdings"/>
        </w:rPr>
        <w:t xml:space="preserve"> </w:t>
      </w:r>
      <w:r w:rsidRPr="005C0934">
        <w:rPr>
          <w:b/>
          <w:bCs/>
          <w:sz w:val="28"/>
          <w:szCs w:val="28"/>
        </w:rPr>
        <w:t xml:space="preserve">Atelier </w:t>
      </w:r>
      <w:r>
        <w:rPr>
          <w:b/>
          <w:bCs/>
          <w:sz w:val="28"/>
          <w:szCs w:val="28"/>
        </w:rPr>
        <w:t xml:space="preserve">8 </w:t>
      </w:r>
    </w:p>
    <w:p w14:paraId="44197656" w14:textId="0FBA1AD9" w:rsidR="008577AD" w:rsidRPr="00D04287" w:rsidRDefault="00461D03" w:rsidP="00D04287">
      <w:pPr>
        <w:autoSpaceDE w:val="0"/>
        <w:autoSpaceDN w:val="0"/>
        <w:adjustRightInd w:val="0"/>
        <w:spacing w:after="0" w:line="240" w:lineRule="auto"/>
        <w:rPr>
          <w:rFonts w:ascii="CIDFont+F1" w:eastAsia="CIDFont+F1" w:cs="CIDFont+F1"/>
          <w:sz w:val="24"/>
          <w:szCs w:val="24"/>
        </w:rPr>
      </w:pPr>
      <w:r w:rsidRPr="00414279">
        <w:rPr>
          <w:rFonts w:ascii="Calibri" w:eastAsia="CIDFont+F1" w:hAnsi="Calibri" w:cs="Calibri"/>
          <w:sz w:val="28"/>
          <w:szCs w:val="28"/>
        </w:rPr>
        <w:t>Ajouter après racisme systémique</w:t>
      </w:r>
      <w:r w:rsidRPr="00414279">
        <w:rPr>
          <w:rFonts w:ascii="Arial" w:eastAsia="CIDFont+F1" w:hAnsi="Arial" w:cs="Arial"/>
          <w:sz w:val="28"/>
          <w:szCs w:val="28"/>
        </w:rPr>
        <w:t> : </w:t>
      </w:r>
      <w:r w:rsidRPr="000B0535">
        <w:rPr>
          <w:rFonts w:ascii="CIDFont+F1" w:eastAsia="CIDFont+F1" w:cs="CIDFont+F1"/>
          <w:b/>
          <w:bCs/>
          <w:sz w:val="24"/>
          <w:szCs w:val="24"/>
        </w:rPr>
        <w:t xml:space="preserve">et qu'il les invite aussi </w:t>
      </w:r>
      <w:r w:rsidRPr="000B0535">
        <w:rPr>
          <w:rFonts w:ascii="CIDFont+F1" w:eastAsia="CIDFont+F1" w:cs="CIDFont+F1"/>
          <w:b/>
          <w:bCs/>
          <w:sz w:val="24"/>
          <w:szCs w:val="24"/>
        </w:rPr>
        <w:t>à</w:t>
      </w:r>
      <w:r w:rsidRPr="000B0535">
        <w:rPr>
          <w:rFonts w:ascii="CIDFont+F1" w:eastAsia="CIDFont+F1" w:cs="CIDFont+F1"/>
          <w:b/>
          <w:bCs/>
          <w:sz w:val="24"/>
          <w:szCs w:val="24"/>
        </w:rPr>
        <w:t xml:space="preserve"> se fixer des indicateurs pr</w:t>
      </w:r>
      <w:r w:rsidRPr="000B0535">
        <w:rPr>
          <w:rFonts w:ascii="CIDFont+F1" w:eastAsia="CIDFont+F1" w:cs="CIDFont+F1"/>
          <w:b/>
          <w:bCs/>
          <w:sz w:val="24"/>
          <w:szCs w:val="24"/>
        </w:rPr>
        <w:t>é</w:t>
      </w:r>
      <w:r w:rsidRPr="000B0535">
        <w:rPr>
          <w:rFonts w:ascii="CIDFont+F1" w:eastAsia="CIDFont+F1" w:cs="CIDFont+F1"/>
          <w:b/>
          <w:bCs/>
          <w:sz w:val="24"/>
          <w:szCs w:val="24"/>
        </w:rPr>
        <w:t>cis t</w:t>
      </w:r>
      <w:r w:rsidRPr="000B0535">
        <w:rPr>
          <w:rFonts w:ascii="CIDFont+F1" w:eastAsia="CIDFont+F1" w:cs="CIDFont+F1"/>
          <w:b/>
          <w:bCs/>
          <w:sz w:val="24"/>
          <w:szCs w:val="24"/>
        </w:rPr>
        <w:t>é</w:t>
      </w:r>
      <w:r w:rsidRPr="000B0535">
        <w:rPr>
          <w:rFonts w:ascii="CIDFont+F1" w:eastAsia="CIDFont+F1" w:cs="CIDFont+F1"/>
          <w:b/>
          <w:bCs/>
          <w:sz w:val="24"/>
          <w:szCs w:val="24"/>
        </w:rPr>
        <w:t>moignant d'une croissance constante dans l'atteint</w:t>
      </w:r>
      <w:r>
        <w:rPr>
          <w:rFonts w:ascii="CIDFont+F1" w:eastAsia="CIDFont+F1" w:cs="CIDFont+F1"/>
          <w:b/>
          <w:bCs/>
          <w:sz w:val="24"/>
          <w:szCs w:val="24"/>
        </w:rPr>
        <w:t>e</w:t>
      </w:r>
      <w:r w:rsidRPr="000B0535">
        <w:rPr>
          <w:rFonts w:ascii="CIDFont+F1" w:eastAsia="CIDFont+F1" w:cs="CIDFont+F1"/>
          <w:b/>
          <w:bCs/>
          <w:sz w:val="24"/>
          <w:szCs w:val="24"/>
        </w:rPr>
        <w:t xml:space="preserve"> des cibles propre</w:t>
      </w:r>
      <w:r>
        <w:rPr>
          <w:rFonts w:ascii="CIDFont+F1" w:eastAsia="CIDFont+F1" w:cs="CIDFont+F1"/>
          <w:b/>
          <w:bCs/>
          <w:sz w:val="24"/>
          <w:szCs w:val="24"/>
        </w:rPr>
        <w:t>s</w:t>
      </w:r>
      <w:r w:rsidRPr="000B0535">
        <w:rPr>
          <w:rFonts w:ascii="CIDFont+F1" w:eastAsia="CIDFont+F1" w:cs="CIDFont+F1"/>
          <w:b/>
          <w:bCs/>
          <w:sz w:val="24"/>
          <w:szCs w:val="24"/>
        </w:rPr>
        <w:t xml:space="preserve"> </w:t>
      </w:r>
      <w:r w:rsidRPr="000B0535">
        <w:rPr>
          <w:rFonts w:ascii="CIDFont+F1" w:eastAsia="CIDFont+F1" w:cs="CIDFont+F1"/>
          <w:b/>
          <w:bCs/>
          <w:sz w:val="24"/>
          <w:szCs w:val="24"/>
        </w:rPr>
        <w:t>à</w:t>
      </w:r>
      <w:r w:rsidRPr="000B0535">
        <w:rPr>
          <w:rFonts w:ascii="CIDFont+F1" w:eastAsia="CIDFont+F1" w:cs="CIDFont+F1"/>
          <w:b/>
          <w:bCs/>
          <w:sz w:val="24"/>
          <w:szCs w:val="24"/>
        </w:rPr>
        <w:t xml:space="preserve"> chaque institution ;</w:t>
      </w:r>
    </w:p>
    <w:sectPr w:rsidR="008577AD" w:rsidRPr="00D04287" w:rsidSect="00D04287">
      <w:pgSz w:w="12240" w:h="15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03"/>
    <w:rsid w:val="00461D03"/>
    <w:rsid w:val="00532123"/>
    <w:rsid w:val="00664CA2"/>
    <w:rsid w:val="0078041A"/>
    <w:rsid w:val="00D042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2F7C"/>
  <w15:chartTrackingRefBased/>
  <w15:docId w15:val="{4BD05D17-BA71-4B0D-8F4A-57ADF7E4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03"/>
  </w:style>
  <w:style w:type="paragraph" w:styleId="Titre1">
    <w:name w:val="heading 1"/>
    <w:basedOn w:val="Normal"/>
    <w:next w:val="Normal"/>
    <w:link w:val="Titre1Car"/>
    <w:uiPriority w:val="9"/>
    <w:qFormat/>
    <w:rsid w:val="00D04287"/>
    <w:pPr>
      <w:keepNext/>
      <w:keepLines/>
      <w:spacing w:before="240" w:after="0" w:line="256" w:lineRule="auto"/>
      <w:outlineLvl w:val="0"/>
    </w:pPr>
    <w:rPr>
      <w:rFonts w:asciiTheme="majorHAnsi" w:eastAsiaTheme="majorEastAsia" w:hAnsiTheme="majorHAnsi"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461D03"/>
    <w:pPr>
      <w:spacing w:after="240" w:line="240" w:lineRule="auto"/>
      <w:ind w:right="-96"/>
      <w:jc w:val="both"/>
    </w:pPr>
    <w:rPr>
      <w:rFonts w:ascii="Calibri" w:eastAsiaTheme="minorEastAsia" w:hAnsi="Calibri"/>
      <w:lang w:eastAsia="fr-CA"/>
    </w:rPr>
  </w:style>
  <w:style w:type="character" w:styleId="Accentuation">
    <w:name w:val="Emphasis"/>
    <w:basedOn w:val="Policepardfaut"/>
    <w:uiPriority w:val="20"/>
    <w:qFormat/>
    <w:rsid w:val="00461D03"/>
    <w:rPr>
      <w:i/>
      <w:iCs/>
    </w:rPr>
  </w:style>
  <w:style w:type="table" w:styleId="Grilledutableau">
    <w:name w:val="Table Grid"/>
    <w:basedOn w:val="TableauNormal"/>
    <w:uiPriority w:val="39"/>
    <w:rsid w:val="0046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04287"/>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Delsemme</dc:creator>
  <cp:keywords/>
  <dc:description/>
  <cp:lastModifiedBy>Michèle Delsemme</cp:lastModifiedBy>
  <cp:revision>3</cp:revision>
  <dcterms:created xsi:type="dcterms:W3CDTF">2022-06-09T11:16:00Z</dcterms:created>
  <dcterms:modified xsi:type="dcterms:W3CDTF">2022-06-09T11:29:00Z</dcterms:modified>
</cp:coreProperties>
</file>